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3" w:type="dxa"/>
        <w:jc w:val="center"/>
        <w:tblInd w:w="495" w:type="dxa"/>
        <w:tblLook w:val="04A0"/>
      </w:tblPr>
      <w:tblGrid>
        <w:gridCol w:w="3190"/>
        <w:gridCol w:w="3330"/>
        <w:gridCol w:w="3543"/>
      </w:tblGrid>
      <w:tr w:rsidR="00396D20" w:rsidTr="00D1133B">
        <w:trPr>
          <w:trHeight w:val="1432"/>
          <w:jc w:val="center"/>
        </w:trPr>
        <w:tc>
          <w:tcPr>
            <w:tcW w:w="3190" w:type="dxa"/>
            <w:hideMark/>
          </w:tcPr>
          <w:p w:rsidR="00396D20" w:rsidRDefault="00B44BB1" w:rsidP="00D1133B">
            <w:pPr>
              <w:rPr>
                <w:b/>
                <w:lang w:eastAsia="en-US"/>
              </w:rPr>
            </w:pPr>
            <w:r>
              <w:rPr>
                <w:b/>
              </w:rPr>
              <w:t>«Согласовано»</w:t>
            </w:r>
          </w:p>
          <w:p w:rsidR="00396D20" w:rsidRDefault="00396D20" w:rsidP="00D1133B">
            <w:r>
              <w:t>на заседании</w:t>
            </w:r>
          </w:p>
          <w:p w:rsidR="00396D20" w:rsidRDefault="00396D20" w:rsidP="00D1133B">
            <w:r>
              <w:t>Управляющего совета</w:t>
            </w:r>
          </w:p>
          <w:p w:rsidR="00396D20" w:rsidRDefault="00396D20" w:rsidP="00D1133B">
            <w:r>
              <w:t xml:space="preserve">Протокол № </w:t>
            </w:r>
            <w:r w:rsidR="00D1133B">
              <w:t>1</w:t>
            </w:r>
            <w:r w:rsidR="00B40ACC">
              <w:t xml:space="preserve"> </w:t>
            </w:r>
            <w:r w:rsidR="00D1133B">
              <w:t>от 30.08.2018</w:t>
            </w:r>
            <w:r>
              <w:t>г.</w:t>
            </w:r>
          </w:p>
        </w:tc>
        <w:tc>
          <w:tcPr>
            <w:tcW w:w="3330" w:type="dxa"/>
            <w:hideMark/>
          </w:tcPr>
          <w:p w:rsidR="00396D20" w:rsidRDefault="00B44BB1" w:rsidP="00D1133B">
            <w:pPr>
              <w:rPr>
                <w:b/>
                <w:lang w:eastAsia="en-US"/>
              </w:rPr>
            </w:pPr>
            <w:r>
              <w:rPr>
                <w:b/>
              </w:rPr>
              <w:t>«Принято»</w:t>
            </w:r>
          </w:p>
          <w:p w:rsidR="00396D20" w:rsidRDefault="00396D20" w:rsidP="00D1133B">
            <w:r>
              <w:t>на заседании</w:t>
            </w:r>
          </w:p>
          <w:p w:rsidR="00396D20" w:rsidRDefault="00396D20" w:rsidP="00D1133B">
            <w:r>
              <w:t>педагогического совета</w:t>
            </w:r>
          </w:p>
          <w:p w:rsidR="00396D20" w:rsidRDefault="00396D20" w:rsidP="00D1133B">
            <w:r>
              <w:t>Протокол №</w:t>
            </w:r>
            <w:r w:rsidR="00D1133B">
              <w:t xml:space="preserve">1 </w:t>
            </w:r>
            <w:r>
              <w:t xml:space="preserve">от </w:t>
            </w:r>
            <w:r w:rsidR="00D1133B">
              <w:t>30.08.2018г.</w:t>
            </w:r>
          </w:p>
        </w:tc>
        <w:tc>
          <w:tcPr>
            <w:tcW w:w="3543" w:type="dxa"/>
            <w:hideMark/>
          </w:tcPr>
          <w:p w:rsidR="00396D20" w:rsidRDefault="00B44BB1" w:rsidP="00D1133B">
            <w:pPr>
              <w:rPr>
                <w:b/>
                <w:lang w:eastAsia="en-US"/>
              </w:rPr>
            </w:pPr>
            <w:r>
              <w:rPr>
                <w:b/>
              </w:rPr>
              <w:t>«</w:t>
            </w:r>
            <w:r w:rsidR="00396D20">
              <w:rPr>
                <w:b/>
              </w:rPr>
              <w:t>Утверждаю</w:t>
            </w:r>
            <w:r>
              <w:rPr>
                <w:b/>
              </w:rPr>
              <w:t>»</w:t>
            </w:r>
            <w:bookmarkStart w:id="0" w:name="_GoBack"/>
            <w:bookmarkEnd w:id="0"/>
          </w:p>
          <w:p w:rsidR="00396D20" w:rsidRDefault="00396D20" w:rsidP="00D1133B">
            <w:r>
              <w:t>Директор  МКОУ «СОШ</w:t>
            </w:r>
          </w:p>
          <w:p w:rsidR="00396D20" w:rsidRDefault="00396D20" w:rsidP="00D1133B">
            <w:r>
              <w:t>с</w:t>
            </w:r>
            <w:proofErr w:type="gramStart"/>
            <w:r>
              <w:t>.</w:t>
            </w:r>
            <w:r w:rsidR="00D1133B">
              <w:t>З</w:t>
            </w:r>
            <w:proofErr w:type="gramEnd"/>
            <w:r w:rsidR="00D1133B">
              <w:t>аречного</w:t>
            </w:r>
            <w:r>
              <w:t>»</w:t>
            </w:r>
          </w:p>
          <w:p w:rsidR="00396D20" w:rsidRDefault="00396D20" w:rsidP="00D1133B">
            <w:r>
              <w:t xml:space="preserve">_______ </w:t>
            </w:r>
            <w:r w:rsidR="00D1133B">
              <w:t>Р.С. Жазыкоева</w:t>
            </w:r>
          </w:p>
          <w:p w:rsidR="00396D20" w:rsidRDefault="00396D20" w:rsidP="00D1133B">
            <w:r>
              <w:t xml:space="preserve">Приказ № </w:t>
            </w:r>
            <w:r w:rsidR="00D1133B">
              <w:t xml:space="preserve">120 </w:t>
            </w:r>
            <w:r>
              <w:t xml:space="preserve">от </w:t>
            </w:r>
            <w:r w:rsidR="00D1133B">
              <w:t>31.08.2018</w:t>
            </w:r>
            <w:r>
              <w:t>г.</w:t>
            </w:r>
          </w:p>
        </w:tc>
      </w:tr>
    </w:tbl>
    <w:p w:rsidR="00D1133B" w:rsidRDefault="00D1133B" w:rsidP="0051411C">
      <w:pPr>
        <w:jc w:val="center"/>
        <w:rPr>
          <w:b/>
        </w:rPr>
      </w:pPr>
    </w:p>
    <w:p w:rsidR="0051411C" w:rsidRPr="009C1FB4" w:rsidRDefault="0051411C" w:rsidP="0051411C">
      <w:pPr>
        <w:jc w:val="center"/>
        <w:rPr>
          <w:b/>
        </w:rPr>
      </w:pPr>
      <w:r w:rsidRPr="009C1FB4">
        <w:rPr>
          <w:b/>
        </w:rPr>
        <w:t>ПОЛОЖЕНИЕ</w:t>
      </w:r>
    </w:p>
    <w:p w:rsidR="0051411C" w:rsidRDefault="0051411C" w:rsidP="0051411C">
      <w:pPr>
        <w:jc w:val="center"/>
      </w:pPr>
      <w:r>
        <w:t>о порядке предоставления и использования электронных учебников</w:t>
      </w:r>
    </w:p>
    <w:p w:rsidR="0051411C" w:rsidRDefault="0051411C" w:rsidP="0051411C">
      <w:pPr>
        <w:jc w:val="center"/>
      </w:pPr>
      <w:r>
        <w:t xml:space="preserve">обучающимися МКОУ </w:t>
      </w:r>
      <w:r w:rsidR="009C1FB4">
        <w:t xml:space="preserve">«СОШ с. </w:t>
      </w:r>
      <w:r w:rsidR="00D1133B">
        <w:t>Заречного</w:t>
      </w:r>
      <w:r w:rsidR="009C1FB4">
        <w:t>»</w:t>
      </w:r>
    </w:p>
    <w:p w:rsidR="009C1FB4" w:rsidRDefault="009C1FB4" w:rsidP="00D1133B">
      <w:pPr>
        <w:jc w:val="both"/>
      </w:pPr>
    </w:p>
    <w:p w:rsidR="0051411C" w:rsidRPr="009C1FB4" w:rsidRDefault="0051411C" w:rsidP="00D1133B">
      <w:pPr>
        <w:jc w:val="both"/>
        <w:rPr>
          <w:b/>
        </w:rPr>
      </w:pPr>
      <w:r w:rsidRPr="009C1FB4">
        <w:rPr>
          <w:b/>
        </w:rPr>
        <w:t>1. Общие положения.</w:t>
      </w:r>
    </w:p>
    <w:p w:rsidR="0051411C" w:rsidRDefault="0051411C" w:rsidP="00D1133B">
      <w:pPr>
        <w:jc w:val="both"/>
      </w:pPr>
      <w:r>
        <w:t>Настоящее Положение разработа</w:t>
      </w:r>
      <w:r w:rsidR="009C1FB4">
        <w:t xml:space="preserve">но в соответствии с Федеральным </w:t>
      </w:r>
      <w:r>
        <w:t xml:space="preserve">законом "Об образовании в Российской Федерации" от 29.12.2012 </w:t>
      </w:r>
      <w:r w:rsidR="009C1FB4">
        <w:t xml:space="preserve">№ 273-ФЗ, </w:t>
      </w:r>
      <w:r>
        <w:t>на основании Инструкции об учете библи</w:t>
      </w:r>
      <w:r w:rsidR="009C1FB4">
        <w:t xml:space="preserve">отечного фонда (Приложение №1 к </w:t>
      </w:r>
      <w:r>
        <w:t>Приказу МО РФ №2488 от 24.08.2000г. «Об учете биб</w:t>
      </w:r>
      <w:r w:rsidR="009C1FB4">
        <w:t xml:space="preserve">лиотечного фонда </w:t>
      </w:r>
      <w:r>
        <w:t>библиотек образовательных учреждений).</w:t>
      </w:r>
    </w:p>
    <w:p w:rsidR="0051411C" w:rsidRDefault="0051411C" w:rsidP="00D1133B">
      <w:pPr>
        <w:jc w:val="both"/>
      </w:pPr>
      <w:r>
        <w:t>Целью настоящего положени</w:t>
      </w:r>
      <w:r w:rsidR="009C1FB4">
        <w:t xml:space="preserve">я является создание условий для </w:t>
      </w:r>
      <w:r>
        <w:t>максимального обеспечения учебниками</w:t>
      </w:r>
      <w:r w:rsidR="009C1FB4">
        <w:t xml:space="preserve"> и учебной литературой учащихся </w:t>
      </w:r>
      <w:r>
        <w:t>школы, в том числе и электронной, осваи</w:t>
      </w:r>
      <w:r w:rsidR="009C1FB4">
        <w:t xml:space="preserve">вающих учебные предметы, курсы, </w:t>
      </w:r>
      <w:r>
        <w:t>дисциплины (модули).</w:t>
      </w:r>
    </w:p>
    <w:p w:rsidR="009C1FB4" w:rsidRDefault="009C1FB4" w:rsidP="00D1133B">
      <w:pPr>
        <w:jc w:val="both"/>
        <w:rPr>
          <w:b/>
        </w:rPr>
      </w:pPr>
    </w:p>
    <w:p w:rsidR="0051411C" w:rsidRPr="009C1FB4" w:rsidRDefault="0051411C" w:rsidP="00D1133B">
      <w:pPr>
        <w:jc w:val="both"/>
        <w:rPr>
          <w:b/>
        </w:rPr>
      </w:pPr>
      <w:r w:rsidRPr="009C1FB4">
        <w:rPr>
          <w:b/>
        </w:rPr>
        <w:t>2. Порядок формирования учебн</w:t>
      </w:r>
      <w:r w:rsidR="009C1FB4" w:rsidRPr="009C1FB4">
        <w:rPr>
          <w:b/>
        </w:rPr>
        <w:t xml:space="preserve">ого фонда электронных учебников </w:t>
      </w:r>
      <w:r w:rsidRPr="009C1FB4">
        <w:rPr>
          <w:b/>
        </w:rPr>
        <w:t>школьной библиотеки.</w:t>
      </w:r>
    </w:p>
    <w:p w:rsidR="0051411C" w:rsidRDefault="009C1FB4" w:rsidP="00D1133B">
      <w:pPr>
        <w:jc w:val="both"/>
      </w:pPr>
      <w:r>
        <w:t>2.</w:t>
      </w:r>
      <w:r w:rsidR="0051411C">
        <w:t>1. Комплектование учебного фонда э</w:t>
      </w:r>
      <w:r>
        <w:t xml:space="preserve">лектронных учебников происходит  </w:t>
      </w:r>
      <w:r w:rsidR="0051411C">
        <w:t>на основе Федеральных перечн</w:t>
      </w:r>
      <w:r>
        <w:t xml:space="preserve">ей учебников, рекомендованных и </w:t>
      </w:r>
      <w:r w:rsidR="0051411C">
        <w:t>допущенных Министерством образования</w:t>
      </w:r>
      <w:r>
        <w:t xml:space="preserve"> и науки РФ для использования в </w:t>
      </w:r>
      <w:r w:rsidR="0051411C">
        <w:t>образовательном процессе.</w:t>
      </w:r>
    </w:p>
    <w:p w:rsidR="0051411C" w:rsidRDefault="0051411C" w:rsidP="00D1133B">
      <w:pPr>
        <w:jc w:val="both"/>
      </w:pPr>
      <w:r>
        <w:t>2.</w:t>
      </w:r>
      <w:r w:rsidR="009C1FB4">
        <w:t>2.</w:t>
      </w:r>
      <w:r>
        <w:t xml:space="preserve"> Фонд учебной литературы комп</w:t>
      </w:r>
      <w:r w:rsidR="009C1FB4">
        <w:t xml:space="preserve">лектуется на средства бюджетных </w:t>
      </w:r>
      <w:r>
        <w:t>ассигнований федерального бюдже</w:t>
      </w:r>
      <w:r w:rsidR="009C1FB4">
        <w:t xml:space="preserve">та, республиканского и местного </w:t>
      </w:r>
      <w:r>
        <w:t>бюджетов, а также иных средств (учебник</w:t>
      </w:r>
      <w:r w:rsidR="009C1FB4">
        <w:t xml:space="preserve">и, полученные в дар) в пределах </w:t>
      </w:r>
      <w:r>
        <w:t>федеральных государственных стандартов, образовательных стандартов.</w:t>
      </w:r>
    </w:p>
    <w:p w:rsidR="009C1FB4" w:rsidRDefault="009C1FB4" w:rsidP="00D1133B">
      <w:pPr>
        <w:jc w:val="both"/>
        <w:rPr>
          <w:b/>
        </w:rPr>
      </w:pPr>
    </w:p>
    <w:p w:rsidR="0051411C" w:rsidRPr="009C1FB4" w:rsidRDefault="0051411C" w:rsidP="00D1133B">
      <w:pPr>
        <w:jc w:val="center"/>
        <w:rPr>
          <w:b/>
        </w:rPr>
      </w:pPr>
      <w:r w:rsidRPr="009C1FB4">
        <w:rPr>
          <w:b/>
        </w:rPr>
        <w:t>3. Порядок предоставления в пользование электронных учебников и</w:t>
      </w:r>
    </w:p>
    <w:p w:rsidR="0051411C" w:rsidRPr="009C1FB4" w:rsidRDefault="0051411C" w:rsidP="00D1133B">
      <w:pPr>
        <w:jc w:val="center"/>
        <w:rPr>
          <w:b/>
        </w:rPr>
      </w:pPr>
      <w:r w:rsidRPr="009C1FB4">
        <w:rPr>
          <w:b/>
        </w:rPr>
        <w:t xml:space="preserve">учебных пособий </w:t>
      </w:r>
      <w:proofErr w:type="gramStart"/>
      <w:r w:rsidRPr="009C1FB4">
        <w:rPr>
          <w:b/>
        </w:rPr>
        <w:t>обучающимся</w:t>
      </w:r>
      <w:proofErr w:type="gramEnd"/>
      <w:r w:rsidRPr="009C1FB4">
        <w:rPr>
          <w:b/>
        </w:rPr>
        <w:t>, осваивающим учебные предметы,</w:t>
      </w:r>
    </w:p>
    <w:p w:rsidR="0051411C" w:rsidRPr="009C1FB4" w:rsidRDefault="0051411C" w:rsidP="00D1133B">
      <w:pPr>
        <w:jc w:val="center"/>
        <w:rPr>
          <w:b/>
        </w:rPr>
      </w:pPr>
      <w:r w:rsidRPr="009C1FB4">
        <w:rPr>
          <w:b/>
        </w:rPr>
        <w:t>курсы, дисциплины (модули) в пределах федеральных государственных</w:t>
      </w:r>
    </w:p>
    <w:p w:rsidR="0051411C" w:rsidRPr="009C1FB4" w:rsidRDefault="0051411C" w:rsidP="00D1133B">
      <w:pPr>
        <w:jc w:val="center"/>
        <w:rPr>
          <w:b/>
        </w:rPr>
      </w:pPr>
      <w:r w:rsidRPr="009C1FB4">
        <w:rPr>
          <w:b/>
        </w:rPr>
        <w:t>образовательных стандартов, образовательных стандартов</w:t>
      </w:r>
    </w:p>
    <w:p w:rsidR="0051411C" w:rsidRDefault="0051411C" w:rsidP="00D1133B">
      <w:pPr>
        <w:jc w:val="both"/>
      </w:pPr>
    </w:p>
    <w:p w:rsidR="0051411C" w:rsidRDefault="009C1FB4" w:rsidP="00D1133B">
      <w:pPr>
        <w:jc w:val="both"/>
      </w:pPr>
      <w:r>
        <w:t>3.</w:t>
      </w:r>
      <w:r w:rsidR="0051411C">
        <w:t>1. Учащиеся в обязательном порядке обесп</w:t>
      </w:r>
      <w:r>
        <w:t xml:space="preserve">ечиваются учебной литературой в </w:t>
      </w:r>
      <w:r w:rsidR="0051411C">
        <w:t xml:space="preserve">печатном виде. Электронные учебники </w:t>
      </w:r>
      <w:r>
        <w:t xml:space="preserve">предоставляются на добровольной </w:t>
      </w:r>
      <w:r w:rsidR="0051411C">
        <w:t>основе и не являются обязательными для использования всеми учащимися.</w:t>
      </w:r>
    </w:p>
    <w:p w:rsidR="0051411C" w:rsidRDefault="009C1FB4" w:rsidP="00D1133B">
      <w:pPr>
        <w:jc w:val="both"/>
      </w:pPr>
      <w:r>
        <w:t>3.</w:t>
      </w:r>
      <w:r w:rsidR="0051411C">
        <w:t xml:space="preserve">2. Выдача электронных учебников осуществляется </w:t>
      </w:r>
      <w:r>
        <w:t>библиотекарем</w:t>
      </w:r>
      <w:r w:rsidR="0051411C">
        <w:t>по</w:t>
      </w:r>
    </w:p>
    <w:p w:rsidR="0051411C" w:rsidRDefault="0051411C" w:rsidP="00D1133B">
      <w:pPr>
        <w:jc w:val="both"/>
      </w:pPr>
      <w:r>
        <w:t>письменному заявлению родителей</w:t>
      </w:r>
      <w:r w:rsidR="009C1FB4">
        <w:t xml:space="preserve"> (законных представителей) и их </w:t>
      </w:r>
      <w:r>
        <w:t>согласию обеспечить электронным устройс</w:t>
      </w:r>
      <w:r w:rsidR="009C1FB4">
        <w:t xml:space="preserve">твом учащихся для использования </w:t>
      </w:r>
      <w:r>
        <w:t>электронной версии учебника.</w:t>
      </w:r>
    </w:p>
    <w:p w:rsidR="0051411C" w:rsidRDefault="0051411C" w:rsidP="00D1133B">
      <w:pPr>
        <w:jc w:val="both"/>
      </w:pPr>
      <w:r>
        <w:t>3.</w:t>
      </w:r>
      <w:r w:rsidR="009C1FB4">
        <w:t>3.Б</w:t>
      </w:r>
      <w:r>
        <w:t>иблиотек</w:t>
      </w:r>
      <w:r w:rsidR="009C1FB4">
        <w:t>арь</w:t>
      </w:r>
      <w:r>
        <w:t xml:space="preserve"> в т</w:t>
      </w:r>
      <w:r w:rsidR="009C1FB4">
        <w:t xml:space="preserve">ечение 3-х рабочих дней обязана </w:t>
      </w:r>
      <w:r>
        <w:t>зарегистрировать учащегося и выдать лог</w:t>
      </w:r>
      <w:r w:rsidR="009C1FB4">
        <w:t xml:space="preserve">ин и пароль под роспись, сделав </w:t>
      </w:r>
      <w:r>
        <w:t>соответствующую запись в журнале регист</w:t>
      </w:r>
      <w:r w:rsidR="009C1FB4">
        <w:t xml:space="preserve">рации выдачи электронных </w:t>
      </w:r>
      <w:r>
        <w:t>учебников.</w:t>
      </w:r>
    </w:p>
    <w:p w:rsidR="0051411C" w:rsidRDefault="009C1FB4" w:rsidP="00D1133B">
      <w:pPr>
        <w:jc w:val="both"/>
      </w:pPr>
      <w:r>
        <w:t>3.</w:t>
      </w:r>
      <w:r w:rsidR="0051411C">
        <w:t>4. Возможно предоставление учебников по пр</w:t>
      </w:r>
      <w:r>
        <w:t xml:space="preserve">едметам музыка, изобразительное </w:t>
      </w:r>
      <w:r w:rsidR="0051411C">
        <w:t>искусство, технология, основы безопасност</w:t>
      </w:r>
      <w:r>
        <w:t xml:space="preserve">и жизнедеятельности, физическая </w:t>
      </w:r>
      <w:r w:rsidR="0051411C">
        <w:t>культура, история только для работы на уроках.</w:t>
      </w:r>
    </w:p>
    <w:p w:rsidR="009C1FB4" w:rsidRDefault="0051411C" w:rsidP="00D1133B">
      <w:pPr>
        <w:jc w:val="center"/>
        <w:rPr>
          <w:b/>
        </w:rPr>
      </w:pPr>
      <w:r w:rsidRPr="009C1FB4">
        <w:rPr>
          <w:b/>
        </w:rPr>
        <w:t>4. Порядок организации работы по использованию</w:t>
      </w:r>
    </w:p>
    <w:p w:rsidR="0051411C" w:rsidRPr="009C1FB4" w:rsidRDefault="009C1FB4" w:rsidP="00D1133B">
      <w:pPr>
        <w:jc w:val="center"/>
        <w:rPr>
          <w:b/>
        </w:rPr>
      </w:pPr>
      <w:r>
        <w:rPr>
          <w:b/>
        </w:rPr>
        <w:t>э</w:t>
      </w:r>
      <w:r w:rsidR="0051411C" w:rsidRPr="009C1FB4">
        <w:rPr>
          <w:b/>
        </w:rPr>
        <w:t>лектронныхучебников на уроке.</w:t>
      </w:r>
    </w:p>
    <w:p w:rsidR="0051411C" w:rsidRDefault="009C1FB4" w:rsidP="00D1133B">
      <w:pPr>
        <w:jc w:val="both"/>
      </w:pPr>
      <w:r>
        <w:t>4.</w:t>
      </w:r>
      <w:r w:rsidR="0051411C">
        <w:t>1. Учащиеся обязаны заблаговременно подгото</w:t>
      </w:r>
      <w:r>
        <w:t xml:space="preserve">вить электронное устройство, на </w:t>
      </w:r>
      <w:r w:rsidR="0051411C">
        <w:t>котором будут использоваться электрон</w:t>
      </w:r>
      <w:r>
        <w:t xml:space="preserve">ные учебники к уроку (проверить </w:t>
      </w:r>
      <w:r w:rsidR="0051411C">
        <w:t>достаточность зарядки на устройстве, его исправность).</w:t>
      </w:r>
    </w:p>
    <w:p w:rsidR="0051411C" w:rsidRDefault="009C1FB4" w:rsidP="00D1133B">
      <w:pPr>
        <w:jc w:val="both"/>
      </w:pPr>
      <w:r>
        <w:t>4.</w:t>
      </w:r>
      <w:r w:rsidR="0051411C">
        <w:t>2. Ответственность за подготовку к работ</w:t>
      </w:r>
      <w:r>
        <w:t>е</w:t>
      </w:r>
      <w:r w:rsidR="0051411C">
        <w:t>, с</w:t>
      </w:r>
      <w:r>
        <w:t xml:space="preserve">охранность и бережное отношение </w:t>
      </w:r>
      <w:r w:rsidR="0051411C">
        <w:t>к электронным устройствам несут сами учащиеся и их родители.</w:t>
      </w:r>
    </w:p>
    <w:p w:rsidR="0051411C" w:rsidRDefault="009C1FB4" w:rsidP="00D1133B">
      <w:pPr>
        <w:jc w:val="both"/>
      </w:pPr>
      <w:r>
        <w:lastRenderedPageBreak/>
        <w:t>4.</w:t>
      </w:r>
      <w:r w:rsidR="0051411C">
        <w:t>3. Учащиеся во время проведения</w:t>
      </w:r>
      <w:r>
        <w:t xml:space="preserve"> урока имеют право пользоваться </w:t>
      </w:r>
      <w:r w:rsidR="0051411C">
        <w:t>электронным устройством только для</w:t>
      </w:r>
      <w:r>
        <w:t xml:space="preserve"> просмотра страниц электронного </w:t>
      </w:r>
      <w:r w:rsidR="0051411C">
        <w:t>учебника. Если учитель заметил использов</w:t>
      </w:r>
      <w:r>
        <w:t xml:space="preserve">ание электронного устройства не </w:t>
      </w:r>
      <w:r w:rsidR="0051411C">
        <w:t xml:space="preserve">по назначению, он вправе запретить пользоваться </w:t>
      </w:r>
      <w:proofErr w:type="gramStart"/>
      <w:r w:rsidR="0051411C">
        <w:t>электронном</w:t>
      </w:r>
      <w:proofErr w:type="gramEnd"/>
      <w:r w:rsidR="0051411C">
        <w:t xml:space="preserve"> учебником.</w:t>
      </w:r>
    </w:p>
    <w:p w:rsidR="0051411C" w:rsidRDefault="0051411C" w:rsidP="00D1133B">
      <w:pPr>
        <w:jc w:val="both"/>
      </w:pPr>
      <w:r>
        <w:t>4.</w:t>
      </w:r>
      <w:r w:rsidR="009C1FB4">
        <w:t>4.</w:t>
      </w:r>
      <w:r>
        <w:t xml:space="preserve"> У учащихся, замеченных в на</w:t>
      </w:r>
      <w:r w:rsidR="009C1FB4">
        <w:t xml:space="preserve">рушении пользования электронным устройством не по </w:t>
      </w:r>
      <w:r>
        <w:t>назначению во вр</w:t>
      </w:r>
      <w:r w:rsidR="009C1FB4">
        <w:t xml:space="preserve">емя урока, блокируется доступ к </w:t>
      </w:r>
      <w:r>
        <w:t>электронной версии учебника.</w:t>
      </w:r>
    </w:p>
    <w:p w:rsidR="0051411C" w:rsidRDefault="009C1FB4" w:rsidP="00D1133B">
      <w:pPr>
        <w:jc w:val="both"/>
      </w:pPr>
      <w:r>
        <w:t>4.</w:t>
      </w:r>
      <w:r w:rsidR="0051411C">
        <w:t>5. Учащийся имеет право использовать на уроке как электронную, так ипечатную форму учебника.</w:t>
      </w:r>
    </w:p>
    <w:p w:rsidR="0051411C" w:rsidRDefault="009C1FB4" w:rsidP="00D1133B">
      <w:pPr>
        <w:jc w:val="both"/>
      </w:pPr>
      <w:r>
        <w:t>4.</w:t>
      </w:r>
      <w:r w:rsidR="0051411C">
        <w:t>6. Учащиеся обязаны соблюдать п</w:t>
      </w:r>
      <w:r>
        <w:t xml:space="preserve">равила пользования электронными </w:t>
      </w:r>
      <w:r w:rsidR="0051411C">
        <w:t>учебниками.</w:t>
      </w:r>
    </w:p>
    <w:p w:rsidR="0051411C" w:rsidRDefault="009C1FB4" w:rsidP="00D1133B">
      <w:pPr>
        <w:jc w:val="both"/>
      </w:pPr>
      <w:r>
        <w:t>4.</w:t>
      </w:r>
      <w:r w:rsidR="0051411C">
        <w:t>7. В случае перехода учащихся в</w:t>
      </w:r>
      <w:r>
        <w:t xml:space="preserve"> течение учебного года в другую </w:t>
      </w:r>
      <w:r w:rsidR="0051411C">
        <w:t>общеобразовательную организацию,</w:t>
      </w:r>
      <w:r>
        <w:t xml:space="preserve"> доступ к электронным учебникам </w:t>
      </w:r>
      <w:r w:rsidR="0051411C">
        <w:t>блокируется.</w:t>
      </w:r>
    </w:p>
    <w:p w:rsidR="0051411C" w:rsidRDefault="009C1FB4" w:rsidP="00D1133B">
      <w:pPr>
        <w:jc w:val="both"/>
      </w:pPr>
      <w:r>
        <w:t>4.</w:t>
      </w:r>
      <w:r w:rsidR="0051411C">
        <w:t>8. Родители (законные представители) имеют</w:t>
      </w:r>
      <w:r>
        <w:t xml:space="preserve"> право самостоятельно принимать </w:t>
      </w:r>
      <w:r w:rsidR="0051411C">
        <w:t>решение об использовании электронных учебников в обра</w:t>
      </w:r>
      <w:r>
        <w:t>зовательном процессе для своего ребенка.</w:t>
      </w:r>
    </w:p>
    <w:p w:rsidR="0051411C" w:rsidRDefault="009C1FB4" w:rsidP="00D1133B">
      <w:pPr>
        <w:jc w:val="both"/>
      </w:pPr>
      <w:r>
        <w:t>4.9</w:t>
      </w:r>
      <w:r w:rsidR="0051411C">
        <w:t>. Администрация образовательного учреждения не вправе заставить родителей</w:t>
      </w:r>
    </w:p>
    <w:p w:rsidR="00DD28A3" w:rsidRPr="0051411C" w:rsidRDefault="0051411C" w:rsidP="00D1133B">
      <w:pPr>
        <w:jc w:val="both"/>
      </w:pPr>
      <w:r>
        <w:t>(законных представителей) использовать электронные учебники в процессе обучения их детей.</w:t>
      </w:r>
    </w:p>
    <w:sectPr w:rsidR="00DD28A3" w:rsidRPr="0051411C" w:rsidSect="00606BB3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F3D3B"/>
    <w:multiLevelType w:val="hybridMultilevel"/>
    <w:tmpl w:val="88500C52"/>
    <w:lvl w:ilvl="0" w:tplc="AA0E65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E17E6"/>
    <w:multiLevelType w:val="hybridMultilevel"/>
    <w:tmpl w:val="000639F0"/>
    <w:lvl w:ilvl="0" w:tplc="AA0E6572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>
    <w:nsid w:val="0D1C0E78"/>
    <w:multiLevelType w:val="hybridMultilevel"/>
    <w:tmpl w:val="A0184A68"/>
    <w:lvl w:ilvl="0" w:tplc="AA0E65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703EBA"/>
    <w:multiLevelType w:val="hybridMultilevel"/>
    <w:tmpl w:val="3A3A13E8"/>
    <w:lvl w:ilvl="0" w:tplc="AA0E65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AE4E43"/>
    <w:multiLevelType w:val="hybridMultilevel"/>
    <w:tmpl w:val="4AE46D54"/>
    <w:lvl w:ilvl="0" w:tplc="AA0E6572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">
    <w:nsid w:val="2A0A6C24"/>
    <w:multiLevelType w:val="hybridMultilevel"/>
    <w:tmpl w:val="D0C6E3CE"/>
    <w:lvl w:ilvl="0" w:tplc="AA0E6572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>
    <w:nsid w:val="2C0321CB"/>
    <w:multiLevelType w:val="hybridMultilevel"/>
    <w:tmpl w:val="26FA8E80"/>
    <w:lvl w:ilvl="0" w:tplc="0419000D">
      <w:start w:val="1"/>
      <w:numFmt w:val="bullet"/>
      <w:lvlText w:val=""/>
      <w:lvlJc w:val="left"/>
      <w:pPr>
        <w:ind w:left="149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7">
    <w:nsid w:val="2D93123B"/>
    <w:multiLevelType w:val="hybridMultilevel"/>
    <w:tmpl w:val="2ACC3756"/>
    <w:lvl w:ilvl="0" w:tplc="AA0E6572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8">
    <w:nsid w:val="2E344CEC"/>
    <w:multiLevelType w:val="hybridMultilevel"/>
    <w:tmpl w:val="849A85C0"/>
    <w:lvl w:ilvl="0" w:tplc="AA0E65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853BE2"/>
    <w:multiLevelType w:val="hybridMultilevel"/>
    <w:tmpl w:val="0854030C"/>
    <w:lvl w:ilvl="0" w:tplc="AA0E65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735D9A"/>
    <w:multiLevelType w:val="hybridMultilevel"/>
    <w:tmpl w:val="74BCE1CA"/>
    <w:lvl w:ilvl="0" w:tplc="0419000D">
      <w:start w:val="1"/>
      <w:numFmt w:val="bullet"/>
      <w:lvlText w:val=""/>
      <w:lvlJc w:val="left"/>
      <w:pPr>
        <w:ind w:left="7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1">
    <w:nsid w:val="4DCC4D6E"/>
    <w:multiLevelType w:val="hybridMultilevel"/>
    <w:tmpl w:val="7CF409B4"/>
    <w:lvl w:ilvl="0" w:tplc="AA0E65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FF5FB6"/>
    <w:multiLevelType w:val="hybridMultilevel"/>
    <w:tmpl w:val="3ED27918"/>
    <w:lvl w:ilvl="0" w:tplc="AA0E65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F43887"/>
    <w:multiLevelType w:val="hybridMultilevel"/>
    <w:tmpl w:val="95B4B710"/>
    <w:lvl w:ilvl="0" w:tplc="AA0E6572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4">
    <w:nsid w:val="66127CF7"/>
    <w:multiLevelType w:val="hybridMultilevel"/>
    <w:tmpl w:val="AE0A52CC"/>
    <w:lvl w:ilvl="0" w:tplc="AA0E65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9A0B00"/>
    <w:multiLevelType w:val="hybridMultilevel"/>
    <w:tmpl w:val="7A6617FC"/>
    <w:lvl w:ilvl="0" w:tplc="AA0E65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11"/>
  </w:num>
  <w:num w:numId="4">
    <w:abstractNumId w:val="0"/>
  </w:num>
  <w:num w:numId="5">
    <w:abstractNumId w:val="13"/>
  </w:num>
  <w:num w:numId="6">
    <w:abstractNumId w:val="6"/>
  </w:num>
  <w:num w:numId="7">
    <w:abstractNumId w:val="3"/>
  </w:num>
  <w:num w:numId="8">
    <w:abstractNumId w:val="2"/>
  </w:num>
  <w:num w:numId="9">
    <w:abstractNumId w:val="1"/>
  </w:num>
  <w:num w:numId="10">
    <w:abstractNumId w:val="7"/>
  </w:num>
  <w:num w:numId="11">
    <w:abstractNumId w:val="9"/>
  </w:num>
  <w:num w:numId="12">
    <w:abstractNumId w:val="5"/>
  </w:num>
  <w:num w:numId="13">
    <w:abstractNumId w:val="12"/>
  </w:num>
  <w:num w:numId="14">
    <w:abstractNumId w:val="8"/>
  </w:num>
  <w:num w:numId="15">
    <w:abstractNumId w:val="14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47BB"/>
    <w:rsid w:val="001666BE"/>
    <w:rsid w:val="003647BB"/>
    <w:rsid w:val="00383E42"/>
    <w:rsid w:val="00396D20"/>
    <w:rsid w:val="004C6469"/>
    <w:rsid w:val="0051411C"/>
    <w:rsid w:val="00606BB3"/>
    <w:rsid w:val="006A73B6"/>
    <w:rsid w:val="00703353"/>
    <w:rsid w:val="00714D86"/>
    <w:rsid w:val="00932DC0"/>
    <w:rsid w:val="009C1FB4"/>
    <w:rsid w:val="00B40ACC"/>
    <w:rsid w:val="00B44BB1"/>
    <w:rsid w:val="00D1133B"/>
    <w:rsid w:val="00DD28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6B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6B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4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226</dc:creator>
  <cp:lastModifiedBy>User</cp:lastModifiedBy>
  <cp:revision>3</cp:revision>
  <cp:lastPrinted>2019-09-14T16:31:00Z</cp:lastPrinted>
  <dcterms:created xsi:type="dcterms:W3CDTF">2019-09-14T16:33:00Z</dcterms:created>
  <dcterms:modified xsi:type="dcterms:W3CDTF">2019-09-15T07:36:00Z</dcterms:modified>
</cp:coreProperties>
</file>