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AD6" w:rsidRPr="00341AD6" w:rsidRDefault="00341AD6" w:rsidP="00341AD6">
      <w:pPr>
        <w:shd w:val="clear" w:color="auto" w:fill="FFFFFF"/>
        <w:spacing w:after="255" w:line="300" w:lineRule="atLeast"/>
        <w:outlineLvl w:val="1"/>
        <w:rPr>
          <w:rFonts w:ascii="Arial" w:eastAsia="Times New Roman" w:hAnsi="Arial" w:cs="Arial"/>
          <w:b/>
          <w:bCs/>
          <w:color w:val="4D4D4D"/>
          <w:sz w:val="27"/>
          <w:szCs w:val="27"/>
          <w:lang w:eastAsia="ru-RU"/>
        </w:rPr>
      </w:pPr>
      <w:r w:rsidRPr="00341AD6">
        <w:rPr>
          <w:rFonts w:ascii="Arial" w:eastAsia="Times New Roman" w:hAnsi="Arial" w:cs="Arial"/>
          <w:b/>
          <w:bCs/>
          <w:color w:val="4D4D4D"/>
          <w:sz w:val="27"/>
          <w:szCs w:val="27"/>
          <w:lang w:eastAsia="ru-RU"/>
        </w:rPr>
        <w:t>Письмо Федеральной службы по надзору в сфере образования и науки от 30 ноября 2021 г. № 04-454 О направлении методических рекомендаций по организации и проведению итогового собеседования по русскому языку в 2022 г.</w:t>
      </w:r>
    </w:p>
    <w:p w:rsidR="00341AD6" w:rsidRPr="00341AD6" w:rsidRDefault="00341AD6" w:rsidP="00341AD6">
      <w:pPr>
        <w:shd w:val="clear" w:color="auto" w:fill="FFFFFF"/>
        <w:spacing w:after="180" w:line="240" w:lineRule="auto"/>
        <w:rPr>
          <w:rFonts w:ascii="Arial" w:eastAsia="Times New Roman" w:hAnsi="Arial" w:cs="Arial"/>
          <w:color w:val="333333"/>
          <w:sz w:val="21"/>
          <w:szCs w:val="21"/>
          <w:lang w:eastAsia="ru-RU"/>
        </w:rPr>
      </w:pPr>
      <w:r w:rsidRPr="00341AD6">
        <w:rPr>
          <w:rFonts w:ascii="Arial" w:eastAsia="Times New Roman" w:hAnsi="Arial" w:cs="Arial"/>
          <w:color w:val="333333"/>
          <w:sz w:val="21"/>
          <w:szCs w:val="21"/>
          <w:lang w:eastAsia="ru-RU"/>
        </w:rPr>
        <w:t>29 декабря 2021</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341AD6">
        <w:rPr>
          <w:rFonts w:ascii="Arial" w:eastAsia="Times New Roman" w:hAnsi="Arial" w:cs="Arial"/>
          <w:color w:val="333333"/>
          <w:sz w:val="23"/>
          <w:szCs w:val="23"/>
          <w:lang w:eastAsia="ru-RU"/>
        </w:rPr>
        <w:t>Федеральная служба по надзору в сфере образования и науки (Рособрнадзор) в соответствии с пунктом 21 Порядка проведения государственной итоговой аттестации по образовательным программам основного общего образования, утвержденного приказом Минпросвещения России и Рособрнадзора от 07.11.2018 N 189/1513 (зарегистрирован Минюстом России 10.12.2018, регистрационный N 52953), направляет для использования в работе </w:t>
      </w:r>
      <w:hyperlink r:id="rId4" w:anchor="1000" w:history="1">
        <w:r w:rsidRPr="00341AD6">
          <w:rPr>
            <w:rFonts w:ascii="Arial" w:eastAsia="Times New Roman" w:hAnsi="Arial" w:cs="Arial"/>
            <w:color w:val="808080"/>
            <w:sz w:val="23"/>
            <w:u w:val="single"/>
            <w:lang w:eastAsia="ru-RU"/>
          </w:rPr>
          <w:t>Рекомендации</w:t>
        </w:r>
      </w:hyperlink>
      <w:r w:rsidRPr="00341AD6">
        <w:rPr>
          <w:rFonts w:ascii="Arial" w:eastAsia="Times New Roman" w:hAnsi="Arial" w:cs="Arial"/>
          <w:color w:val="333333"/>
          <w:sz w:val="23"/>
          <w:szCs w:val="23"/>
          <w:lang w:eastAsia="ru-RU"/>
        </w:rPr>
        <w:t> по организации и проведению итогового собеседования по русскому языку в 2022 году.</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Приложение: в электронном виде.</w:t>
      </w:r>
    </w:p>
    <w:tbl>
      <w:tblPr>
        <w:tblW w:w="0" w:type="auto"/>
        <w:tblCellMar>
          <w:top w:w="15" w:type="dxa"/>
          <w:left w:w="15" w:type="dxa"/>
          <w:bottom w:w="15" w:type="dxa"/>
          <w:right w:w="15" w:type="dxa"/>
        </w:tblCellMar>
        <w:tblLook w:val="04A0"/>
      </w:tblPr>
      <w:tblGrid>
        <w:gridCol w:w="1899"/>
        <w:gridCol w:w="1899"/>
      </w:tblGrid>
      <w:tr w:rsidR="00341AD6" w:rsidRPr="00341AD6" w:rsidTr="00341AD6">
        <w:tc>
          <w:tcPr>
            <w:tcW w:w="2500" w:type="pct"/>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2500" w:type="pct"/>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И.К. Круглинский</w:t>
            </w:r>
          </w:p>
        </w:tc>
      </w:tr>
    </w:tbl>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Приложение</w:t>
      </w:r>
      <w:r w:rsidRPr="00341AD6">
        <w:rPr>
          <w:rFonts w:ascii="Arial" w:eastAsia="Times New Roman" w:hAnsi="Arial" w:cs="Arial"/>
          <w:color w:val="333333"/>
          <w:sz w:val="23"/>
          <w:szCs w:val="23"/>
          <w:lang w:eastAsia="ru-RU"/>
        </w:rPr>
        <w:br/>
        <w:t>к </w:t>
      </w:r>
      <w:hyperlink r:id="rId5" w:anchor="0" w:history="1">
        <w:r w:rsidRPr="00341AD6">
          <w:rPr>
            <w:rFonts w:ascii="Arial" w:eastAsia="Times New Roman" w:hAnsi="Arial" w:cs="Arial"/>
            <w:color w:val="808080"/>
            <w:sz w:val="23"/>
            <w:u w:val="single"/>
            <w:lang w:eastAsia="ru-RU"/>
          </w:rPr>
          <w:t>письму</w:t>
        </w:r>
      </w:hyperlink>
      <w:r w:rsidRPr="00341AD6">
        <w:rPr>
          <w:rFonts w:ascii="Arial" w:eastAsia="Times New Roman" w:hAnsi="Arial" w:cs="Arial"/>
          <w:color w:val="333333"/>
          <w:sz w:val="23"/>
          <w:szCs w:val="23"/>
          <w:lang w:eastAsia="ru-RU"/>
        </w:rPr>
        <w:t> Рособрнадзора</w:t>
      </w:r>
      <w:r w:rsidRPr="00341AD6">
        <w:rPr>
          <w:rFonts w:ascii="Arial" w:eastAsia="Times New Roman" w:hAnsi="Arial" w:cs="Arial"/>
          <w:color w:val="333333"/>
          <w:sz w:val="23"/>
          <w:szCs w:val="23"/>
          <w:lang w:eastAsia="ru-RU"/>
        </w:rPr>
        <w:br/>
        <w:t>от 30.11.2021 N 04-454</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Рекомендации по организации и проведению итогового собеседования по русскому языку в 2022 году</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Перечень условных обозначений и сокращений</w:t>
      </w:r>
    </w:p>
    <w:tbl>
      <w:tblPr>
        <w:tblW w:w="0" w:type="auto"/>
        <w:tblCellMar>
          <w:top w:w="15" w:type="dxa"/>
          <w:left w:w="15" w:type="dxa"/>
          <w:bottom w:w="15" w:type="dxa"/>
          <w:right w:w="15" w:type="dxa"/>
        </w:tblCellMar>
        <w:tblLook w:val="04A0"/>
      </w:tblPr>
      <w:tblGrid>
        <w:gridCol w:w="2621"/>
        <w:gridCol w:w="6764"/>
      </w:tblGrid>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Аудитории ожидания итогового собеседования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Аудитории проведения итогового собеседования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Учебные кабинеты проведения итогового собеседования, в которых участники итогового собеседования проходят процедуру итогового собеседования</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ГИА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Государственная итоговая аттестация по образовательным программам основного общего образования</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Дистанционная форма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Проведение итогового собеседования с применением информационно-коммуникационных технологий, в том числе дистанционных образовательных технологий</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Загранучреждения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имеющие в своей структуре специализированные структурные образовательные подразделения, реализующие образовательные программы основного общего образования</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Итоговое собеседование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Итоговое собеседование по русскому языку</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КИМ итогового собеседования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Комплекты тем, текстов и заданий итогового собеседования</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Места проведения итогового собеседования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Образовательные организации и (или) места проведения итогового собеседования, определенные ОИВ</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lastRenderedPageBreak/>
              <w:t>ОВЗ</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Ограниченные возможности здоровья</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ОИВ</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Органы исполнительной власти субъектов Российской Федерации, осуществляющие государственное управление в сфере образования</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ОО</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Образовательная организация</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ПМПК</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Психолого-медико-педагогическая комиссия</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ПО</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Программное обеспечение</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Положение о ПМПК</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Положение о психолого-медико-педагогической комиссии, утвержденное приказом Минобрнауки России от 20.09.2013 N 1082 (зарегистрирован Минюстом России 23.10.2013, регистрационный N 30242)</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Порядок</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Порядок проведения государственной итоговой аттестации по образовательным программам основного общего образования, утвержденный приказом Минпросвещения России N 189, Рособрнадзора N 1513 от 07.11.2018 (зарегистрирован в Минюсте России 10.12.2018, регистрационный N 52953)</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Рекомендации</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Рекомендации по организации и проведению итогового собеседования по русскому языку</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РИС</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Рособрнадзор</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Федеральная служба по надзору в сфере образования и науки</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РЦОИ</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Региональные центры обработки информации субъектов Российской Федерации</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Специализированная форма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Специализированная форма для внесения информации из протоколов экспертов по оцениванию ответов участников итогового собеседования</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Справка, подтверждающая инвалидность</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Справка, подтверждающая факт установления инвалидности, выданная федеральным государственным учреждением медико-социальной экспертизы</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Участники итогового собеседования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Обучающиеся IX классов, обучающиеся с ОВЗ, экстерны с ОВЗ, обучающиеся - дети-инвалиды и инвалиды, экстерны - дети-инвалиды и инвалиды, обучающиеся на дому, обучающиеся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Учредители</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ФГБНУ "ФИПИ"</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Федеральное государственное бюджетное научное учреждение "Федеральный институт педагогических измерений"</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ФГБУ "ФЦТ"</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Федеральное государственное бюджетное учреждение "Федеральный центр тестирования"</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ФИС ГИА и Приема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xml:space="preserve">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w:t>
            </w:r>
            <w:r w:rsidRPr="00341AD6">
              <w:rPr>
                <w:rFonts w:ascii="Times New Roman" w:eastAsia="Times New Roman" w:hAnsi="Times New Roman" w:cs="Times New Roman"/>
                <w:sz w:val="24"/>
                <w:szCs w:val="24"/>
                <w:lang w:eastAsia="ru-RU"/>
              </w:rPr>
              <w:lastRenderedPageBreak/>
              <w:t>среднего профессионального и высшего образования</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lastRenderedPageBreak/>
              <w:t>Формы для проведения итогового собеседования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Протоколы экспертов по оцениванию ответов участников итогового собеседования, ведомости учета проведения итогового собеседования в аудитории, списки участников итогового собеседования</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Черновики</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Листы бумаги для черновиков, выданные образовательной организацией, со штампом образовательной организации, на базе которой участник проходит итоговое собеседование</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Штаб</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Помещение для получения КИМ итогового собеседования и внесения результатов итогового собеседования в специализированную форму</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Эксперт</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Эксперт по проверке устных ответов участников итогового собеседования, являющийся учителем, имеющим высшее образование по специальности "Русский язык и литература" с квалификацией "Учитель русского языка и литературы"</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Экстерны</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проходящие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w:t>
            </w:r>
          </w:p>
        </w:tc>
      </w:tr>
    </w:tbl>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1. Общие положения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Рекомендации определяют категории участников итогового собеседования,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итогового собеседования, порядок обработки результатов итогового собеседования, срок действия результатов итогового собеседования.</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2. Категории участников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Итоговое собеседование как условие допуска к ГИА проводится для обучающихся IX классов, в том числе для: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экстернов;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обучающихся с ОВЗ;</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экстернов с ОВЗ;</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обучающихся - детей-инвалидов и инвалидов;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экстернов - детей-инвалидов и инвалидов;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обучающихся на дому;</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обучающихся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lastRenderedPageBreak/>
        <w:t>3. Порядок подачи заявления на участие в итоговом собеседовании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Для участия в итоговом собеседовании обучающиеся подают заявление (</w:t>
      </w:r>
      <w:hyperlink r:id="rId6" w:anchor="110000" w:history="1">
        <w:r w:rsidRPr="00341AD6">
          <w:rPr>
            <w:rFonts w:ascii="Arial" w:eastAsia="Times New Roman" w:hAnsi="Arial" w:cs="Arial"/>
            <w:color w:val="808080"/>
            <w:sz w:val="23"/>
            <w:u w:val="single"/>
            <w:lang w:eastAsia="ru-RU"/>
          </w:rPr>
          <w:t>приложение 11</w:t>
        </w:r>
      </w:hyperlink>
      <w:r w:rsidRPr="00341AD6">
        <w:rPr>
          <w:rFonts w:ascii="Arial" w:eastAsia="Times New Roman" w:hAnsi="Arial" w:cs="Arial"/>
          <w:color w:val="333333"/>
          <w:sz w:val="23"/>
          <w:szCs w:val="23"/>
          <w:lang w:eastAsia="ru-RU"/>
        </w:rPr>
        <w:t>) и согласие на обработку персональных данных в образовательные организации, в которых обучающиеся осваивают образовательные программы основного общего образования, а экстерны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 чем за две недели до начала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Участники итогового собеседования с ОВЗ при подаче заявления на прохождение итогового собеседования предъявляют копию рекомендаций ПМПК, участники итогового собеседования - дети-инвалиды и инвалиды - оригинал или заверенную в установленном порядке копию справки, подтверждающей инвалидность, а также копию рекомендаций ПМПК в случаях, изложенных в </w:t>
      </w:r>
      <w:hyperlink r:id="rId7" w:anchor="1095" w:history="1">
        <w:r w:rsidRPr="00341AD6">
          <w:rPr>
            <w:rFonts w:ascii="Arial" w:eastAsia="Times New Roman" w:hAnsi="Arial" w:cs="Arial"/>
            <w:color w:val="808080"/>
            <w:sz w:val="23"/>
            <w:u w:val="single"/>
            <w:lang w:eastAsia="ru-RU"/>
          </w:rPr>
          <w:t>подпункте 9.5 пункта 9</w:t>
        </w:r>
      </w:hyperlink>
      <w:r w:rsidRPr="00341AD6">
        <w:rPr>
          <w:rFonts w:ascii="Arial" w:eastAsia="Times New Roman" w:hAnsi="Arial" w:cs="Arial"/>
          <w:color w:val="333333"/>
          <w:sz w:val="23"/>
          <w:szCs w:val="23"/>
          <w:lang w:eastAsia="ru-RU"/>
        </w:rPr>
        <w:t> Рекомендаций.</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Итоговое собеседование проводится в образовательных организациях и (или) в местах проведения итогового собеседования, определенных ОИВ.</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4. Организация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4.1. Рособрнадзор осуществляет следующие функции в рамках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осуществляет методическое обеспечение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обеспечивает ОИВ, учредителей и загранучреждения КИМ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разрабатывает критерии оценивания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направляет ОИВ, учредителям, загранучреждениям информацию по переводу суммы баллов, полученных участниками итогового собеседования за итоговое собеседование, в систему оценивания "зачет"/"незачет" (за исключением случаев, изложенных в </w:t>
      </w:r>
      <w:hyperlink r:id="rId8" w:anchor="1096" w:history="1">
        <w:r w:rsidRPr="00341AD6">
          <w:rPr>
            <w:rFonts w:ascii="Arial" w:eastAsia="Times New Roman" w:hAnsi="Arial" w:cs="Arial"/>
            <w:color w:val="808080"/>
            <w:sz w:val="23"/>
            <w:u w:val="single"/>
            <w:lang w:eastAsia="ru-RU"/>
          </w:rPr>
          <w:t>подпункте 9.6 пункта 9</w:t>
        </w:r>
      </w:hyperlink>
      <w:r w:rsidRPr="00341AD6">
        <w:rPr>
          <w:rFonts w:ascii="Arial" w:eastAsia="Times New Roman" w:hAnsi="Arial" w:cs="Arial"/>
          <w:color w:val="333333"/>
          <w:sz w:val="23"/>
          <w:szCs w:val="23"/>
          <w:lang w:eastAsia="ru-RU"/>
        </w:rPr>
        <w:t> Рекомендаций);</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определяет дополнительный срок проведения итогового собеседования на основании письменного обращения</w:t>
      </w:r>
      <w:hyperlink r:id="rId9" w:anchor="1111" w:history="1">
        <w:r w:rsidRPr="00341AD6">
          <w:rPr>
            <w:rFonts w:ascii="Arial" w:eastAsia="Times New Roman" w:hAnsi="Arial" w:cs="Arial"/>
            <w:color w:val="808080"/>
            <w:sz w:val="20"/>
            <w:u w:val="single"/>
            <w:vertAlign w:val="superscript"/>
            <w:lang w:eastAsia="ru-RU"/>
          </w:rPr>
          <w:t>1</w:t>
        </w:r>
      </w:hyperlink>
      <w:r w:rsidRPr="00341AD6">
        <w:rPr>
          <w:rFonts w:ascii="Arial" w:eastAsia="Times New Roman" w:hAnsi="Arial" w:cs="Arial"/>
          <w:color w:val="333333"/>
          <w:sz w:val="23"/>
          <w:szCs w:val="23"/>
          <w:lang w:eastAsia="ru-RU"/>
        </w:rPr>
        <w:t> ОИВ, учредителей, загранучреждений в случае невозможности проведения итогового собеседования в установленные сроки по объективным причинам.</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4.2. ОИВ, учредители и загранучреждения в рамках проведения итогового собеседования определяют:</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порядок аккредитации граждан в качестве общественных наблюдателей при проведении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порядок проведения</w:t>
      </w:r>
      <w:hyperlink r:id="rId10" w:anchor="1222" w:history="1">
        <w:r w:rsidRPr="00341AD6">
          <w:rPr>
            <w:rFonts w:ascii="Arial" w:eastAsia="Times New Roman" w:hAnsi="Arial" w:cs="Arial"/>
            <w:color w:val="808080"/>
            <w:sz w:val="20"/>
            <w:u w:val="single"/>
            <w:vertAlign w:val="superscript"/>
            <w:lang w:eastAsia="ru-RU"/>
          </w:rPr>
          <w:t>2</w:t>
        </w:r>
      </w:hyperlink>
      <w:r w:rsidRPr="00341AD6">
        <w:rPr>
          <w:rFonts w:ascii="Arial" w:eastAsia="Times New Roman" w:hAnsi="Arial" w:cs="Arial"/>
          <w:color w:val="333333"/>
          <w:sz w:val="23"/>
          <w:szCs w:val="23"/>
          <w:lang w:eastAsia="ru-RU"/>
        </w:rPr>
        <w:t>, а также порядок (схему) проверки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лиц, ответственных за процедуру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порядок создания комиссий по проведению итогового собеседования и комиссий 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 определенных ОИВ;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техническую схему обеспечения проведения итогового собеседования в местах проведения итогового собеседования (в том числе определяют возможность использования черно-белого или цветного комплекта КИМ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порядок проверки ответов участников итогового собеседования экспертами, входящими в комиссию по проверке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порядок и сроки передачи в РЦОИ сведений в виде специализированной формы,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ОИВ, в случае, предусмотренном </w:t>
      </w:r>
      <w:hyperlink r:id="rId11" w:anchor="11300" w:history="1">
        <w:r w:rsidRPr="00341AD6">
          <w:rPr>
            <w:rFonts w:ascii="Arial" w:eastAsia="Times New Roman" w:hAnsi="Arial" w:cs="Arial"/>
            <w:color w:val="808080"/>
            <w:sz w:val="23"/>
            <w:u w:val="single"/>
            <w:lang w:eastAsia="ru-RU"/>
          </w:rPr>
          <w:t>пунктом 13</w:t>
        </w:r>
      </w:hyperlink>
      <w:r w:rsidRPr="00341AD6">
        <w:rPr>
          <w:rFonts w:ascii="Arial" w:eastAsia="Times New Roman" w:hAnsi="Arial" w:cs="Arial"/>
          <w:color w:val="333333"/>
          <w:sz w:val="23"/>
          <w:szCs w:val="23"/>
          <w:lang w:eastAsia="ru-RU"/>
        </w:rPr>
        <w:t> Рекомендаций;</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места, порядок и сроки хранения, уничтожения оригиналов КИМ итогового собеседования, аудиозаписей устных ответов участников итогового собеседования и других материалов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ОИВ,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Порядком.</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ОИВ, учредители и загранучреждения организуют формирование и ведение РИС и внесение сведений в РИС и ФИС ГИА и Приема.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4.3. ОИВ, учредители и загранучреждения обеспечивают:</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или специализированных сайтах;</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проведение итогового собеседования в местах проведения итогового собеседования в соответствии с требованиями Рекомендаций;</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ОИВ, учредителями, загранучреждениями.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4.4. Образовательные организации в целях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Рекомендаций;</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установленном ОИВ, учредителями и загранучреждениями, а также изложенном в Рекомендациях;</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ОИВ, учредителями, загранучреждениями,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4.5. В целях информирования граждан о порядке проведения итогового собеседования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деятельность, или специализированных сайтах публикуется информация о:</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порядке проведения итогового собеседования, утвержденном ОИВ, учредителями, загранучреждениями, - не позднее чем за два месяца до дня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сроках проведения итогового собеседования - не позднее чем за месяц до завершения срока подачи заявления на участие в итоговом собеседовании;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сроках, местах и порядке информирования о результатах итогового собеседования - не позднее чем за месяц до дня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4.6. Организационное и технологическое обеспечение проведения итогового собеседования на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РЦОИ.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4.7. Организационное и технологическое обеспечение проведения итогового собеседования за пределами территории Российской Федерации, обеспечение деятельности по эксплуатации ФИС ГИА и Приема осуществляется уполномоченной организацией - ФГБУ "ФЦТ".</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4.8. В связи с сохранением неблагоприятной эпидемиологической ситуации на территории Российской Федерации и за ее пределами, связанной с распространением новой коронавирусной инфекции, и введением многими субъектами Российской Федерации и странами ограничительных мер, в том числе в части перевода обучающихся на обучение с использованием дистанционных образовательных технологий, порядок проведения итогового собеседования, установленный субъектом Российской Федерации, учредителем, загранучреждением, может включать в себя решение о проведении итогового собеседования в дистанционной форме, и процедуру проведения итогового собеседования в дистанционной форме с соблюдением мер по защите КИМ итогового собеседования от разглашения содержащейся в них информации.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При проведении итогового собеседования в дистанционной форме рекомендуется заблаговременно ознакомить образовательные организации, а также обучающихся и их родителей (законных представителей) с порядком проведения итогового собеседования в дистанционной форме.</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5. Сроки и продолжительность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5.1. Итоговое собеседование проводится во вторую среду февраля (9 февраля 2022 года).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5.2. Продолжительность проведения итогового собеседования для каждого участника итогового собеседования составляет 15-16 минут.</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увеличивается на 30 минут (т.е. общая продолжительность итогового собеседования для указанных категорий участников итогового собеседования составляет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(например, использовать больше времени на подготовку, чем предусмотрено заданиями к КИМ итогового собеседования), так и на ответы на задания КИМ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(форма ИС-02, см. </w:t>
      </w:r>
      <w:hyperlink r:id="rId12" w:anchor="80000" w:history="1">
        <w:r w:rsidRPr="00341AD6">
          <w:rPr>
            <w:rFonts w:ascii="Arial" w:eastAsia="Times New Roman" w:hAnsi="Arial" w:cs="Arial"/>
            <w:color w:val="808080"/>
            <w:sz w:val="23"/>
            <w:u w:val="single"/>
            <w:lang w:eastAsia="ru-RU"/>
          </w:rPr>
          <w:t>приложение 8</w:t>
        </w:r>
      </w:hyperlink>
      <w:r w:rsidRPr="00341AD6">
        <w:rPr>
          <w:rFonts w:ascii="Arial" w:eastAsia="Times New Roman" w:hAnsi="Arial" w:cs="Arial"/>
          <w:color w:val="333333"/>
          <w:sz w:val="23"/>
          <w:szCs w:val="23"/>
          <w:lang w:eastAsia="ru-RU"/>
        </w:rPr>
        <w:t>), инструктаж участника итогового собеседования экзаменатором-собеседником по выполнению заданий КИМ итогового собеседования до начала процедуры и др.).</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5.3. 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- 9 марта и 16 мая 2022 года (вторая рабочая среда марта и первый рабочий понедельник мая).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5.4. 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Рекомендациями, в дополнительные сроки.</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6. Подготовка к проведению итогового собеседования в образовательной организации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ОИВ.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6.3. Для проведения итогового собеседования выделяются: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аудитории ожидания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аудитории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Штаб.</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оснащенный микрофоном, диктофон).</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xml:space="preserve">6.6. Не позднее чем за две недели до проведения итогового собеседования руководитель образовательной организации обеспечивает создание комиссии по </w:t>
      </w:r>
      <w:r w:rsidRPr="00341AD6">
        <w:rPr>
          <w:rFonts w:ascii="Arial" w:eastAsia="Times New Roman" w:hAnsi="Arial" w:cs="Arial"/>
          <w:color w:val="333333"/>
          <w:sz w:val="23"/>
          <w:szCs w:val="23"/>
          <w:lang w:eastAsia="ru-RU"/>
        </w:rPr>
        <w:lastRenderedPageBreak/>
        <w:t>проведению итогового собеседования и комиссии по проверке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 состав комиссии по проведению итогового собеседования входят:</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ответственный организатор образовательной организации, обеспечивающий подготовку и проведение итогового собеседования (см. </w:t>
      </w:r>
      <w:hyperlink r:id="rId13" w:anchor="10000" w:history="1">
        <w:r w:rsidRPr="00341AD6">
          <w:rPr>
            <w:rFonts w:ascii="Arial" w:eastAsia="Times New Roman" w:hAnsi="Arial" w:cs="Arial"/>
            <w:color w:val="808080"/>
            <w:sz w:val="23"/>
            <w:u w:val="single"/>
            <w:lang w:eastAsia="ru-RU"/>
          </w:rPr>
          <w:t>приложение 1</w:t>
        </w:r>
      </w:hyperlink>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(см. </w:t>
      </w:r>
      <w:hyperlink r:id="rId14" w:anchor="50000" w:history="1">
        <w:r w:rsidRPr="00341AD6">
          <w:rPr>
            <w:rFonts w:ascii="Arial" w:eastAsia="Times New Roman" w:hAnsi="Arial" w:cs="Arial"/>
            <w:color w:val="808080"/>
            <w:sz w:val="23"/>
            <w:u w:val="single"/>
            <w:lang w:eastAsia="ru-RU"/>
          </w:rPr>
          <w:t>приложение 5</w:t>
        </w:r>
      </w:hyperlink>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экзаменаторы-собеседники, которые проводят собеседование с участниками итогового собеседования, проводят инструктаж участника итогового собеседования 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(см. </w:t>
      </w:r>
      <w:hyperlink r:id="rId15" w:anchor="30000" w:history="1">
        <w:r w:rsidRPr="00341AD6">
          <w:rPr>
            <w:rFonts w:ascii="Arial" w:eastAsia="Times New Roman" w:hAnsi="Arial" w:cs="Arial"/>
            <w:color w:val="808080"/>
            <w:sz w:val="23"/>
            <w:u w:val="single"/>
            <w:lang w:eastAsia="ru-RU"/>
          </w:rPr>
          <w:t>приложение 3</w:t>
        </w:r>
      </w:hyperlink>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технический специалист, обеспечивающий получение КИМ итогового собеседования от РЦОИ, а также обеспечивающий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 (см. </w:t>
      </w:r>
      <w:hyperlink r:id="rId16" w:anchor="20000" w:history="1">
        <w:r w:rsidRPr="00341AD6">
          <w:rPr>
            <w:rFonts w:ascii="Arial" w:eastAsia="Times New Roman" w:hAnsi="Arial" w:cs="Arial"/>
            <w:color w:val="808080"/>
            <w:sz w:val="23"/>
            <w:u w:val="single"/>
            <w:lang w:eastAsia="ru-RU"/>
          </w:rPr>
          <w:t>приложение 2</w:t>
        </w:r>
      </w:hyperlink>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 состав комиссии по проверке итогового собеседования входят эксперты (см. </w:t>
      </w:r>
      <w:hyperlink r:id="rId17" w:anchor="40000" w:history="1">
        <w:r w:rsidRPr="00341AD6">
          <w:rPr>
            <w:rFonts w:ascii="Arial" w:eastAsia="Times New Roman" w:hAnsi="Arial" w:cs="Arial"/>
            <w:color w:val="808080"/>
            <w:sz w:val="23"/>
            <w:u w:val="single"/>
            <w:lang w:eastAsia="ru-RU"/>
          </w:rPr>
          <w:t>приложение 4</w:t>
        </w:r>
      </w:hyperlink>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случае небольшого количества участников итогового собеседования и экспертов рекомендуется сформировать единую комиссию по проведению и проверке итогового собеседования в образовательной организации.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6.7. За три дня до проведения итогового собеседования в Штабе устанавливается ПО "Результаты итогового собеседования". В ПО загружается полученный от РЦОИ служебный файл формата XML, содержащий сведения об участниках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6.8. За день до проведения итогового собеседования РЦОИ передает в образовательную организацию список участников итогового собеседования (см. </w:t>
      </w:r>
      <w:hyperlink r:id="rId18" w:anchor="70000" w:history="1">
        <w:r w:rsidRPr="00341AD6">
          <w:rPr>
            <w:rFonts w:ascii="Arial" w:eastAsia="Times New Roman" w:hAnsi="Arial" w:cs="Arial"/>
            <w:color w:val="808080"/>
            <w:sz w:val="23"/>
            <w:u w:val="single"/>
            <w:lang w:eastAsia="ru-RU"/>
          </w:rPr>
          <w:t>приложение 7</w:t>
        </w:r>
      </w:hyperlink>
      <w:r w:rsidRPr="00341AD6">
        <w:rPr>
          <w:rFonts w:ascii="Arial" w:eastAsia="Times New Roman" w:hAnsi="Arial" w:cs="Arial"/>
          <w:color w:val="333333"/>
          <w:sz w:val="23"/>
          <w:szCs w:val="23"/>
          <w:lang w:eastAsia="ru-RU"/>
        </w:rPr>
        <w:t>), ведомости учета проведения итогового собеседования в аудитории (см. </w:t>
      </w:r>
      <w:hyperlink r:id="rId19" w:anchor="80000" w:history="1">
        <w:r w:rsidRPr="00341AD6">
          <w:rPr>
            <w:rFonts w:ascii="Arial" w:eastAsia="Times New Roman" w:hAnsi="Arial" w:cs="Arial"/>
            <w:color w:val="808080"/>
            <w:sz w:val="23"/>
            <w:u w:val="single"/>
            <w:lang w:eastAsia="ru-RU"/>
          </w:rPr>
          <w:t>приложение 8</w:t>
        </w:r>
      </w:hyperlink>
      <w:r w:rsidRPr="00341AD6">
        <w:rPr>
          <w:rFonts w:ascii="Arial" w:eastAsia="Times New Roman" w:hAnsi="Arial" w:cs="Arial"/>
          <w:color w:val="333333"/>
          <w:sz w:val="23"/>
          <w:szCs w:val="23"/>
          <w:lang w:eastAsia="ru-RU"/>
        </w:rPr>
        <w:t>), протоколы экспертов по оцениванию ответов участников итогового собеседования (см. </w:t>
      </w:r>
      <w:hyperlink r:id="rId20" w:anchor="90000" w:history="1">
        <w:r w:rsidRPr="00341AD6">
          <w:rPr>
            <w:rFonts w:ascii="Arial" w:eastAsia="Times New Roman" w:hAnsi="Arial" w:cs="Arial"/>
            <w:color w:val="808080"/>
            <w:sz w:val="23"/>
            <w:u w:val="single"/>
            <w:lang w:eastAsia="ru-RU"/>
          </w:rPr>
          <w:t>приложение 9</w:t>
        </w:r>
      </w:hyperlink>
      <w:r w:rsidRPr="00341AD6">
        <w:rPr>
          <w:rFonts w:ascii="Arial" w:eastAsia="Times New Roman" w:hAnsi="Arial" w:cs="Arial"/>
          <w:color w:val="333333"/>
          <w:sz w:val="23"/>
          <w:szCs w:val="23"/>
          <w:lang w:eastAsia="ru-RU"/>
        </w:rPr>
        <w:t>), специализированную форму (см. </w:t>
      </w:r>
      <w:hyperlink r:id="rId21" w:anchor="100000" w:history="1">
        <w:r w:rsidRPr="00341AD6">
          <w:rPr>
            <w:rFonts w:ascii="Arial" w:eastAsia="Times New Roman" w:hAnsi="Arial" w:cs="Arial"/>
            <w:color w:val="808080"/>
            <w:sz w:val="23"/>
            <w:u w:val="single"/>
            <w:lang w:eastAsia="ru-RU"/>
          </w:rPr>
          <w:t>приложение 10</w:t>
        </w:r>
      </w:hyperlink>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xml:space="preserve">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участников итогового </w:t>
      </w:r>
      <w:r w:rsidRPr="00341AD6">
        <w:rPr>
          <w:rFonts w:ascii="Arial" w:eastAsia="Times New Roman" w:hAnsi="Arial" w:cs="Arial"/>
          <w:color w:val="333333"/>
          <w:sz w:val="23"/>
          <w:szCs w:val="23"/>
          <w:lang w:eastAsia="ru-RU"/>
        </w:rPr>
        <w:lastRenderedPageBreak/>
        <w:t>собеседования по аудиториям проведения итогового собеседования, заполняет в списке участников итогового собеседования поле "Аудитория".</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7. Порядок сбора исходных сведений и подготовки к проведению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7.1. Сведения по итоговому собеседованию вносятся РЦОИ в РИС посредством ПО "Импорт ГИА-9". В РИС вносится следующая информация: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об участниках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 местах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 назначении участников на даты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 распределении участников по местам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 результатах итогового собеседования, полученных участниками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7.2. Сведения об участниках итогового собеседования предоставляют ОИВ и (или) образовательные организации, в которых обучающиеся осваивают образовательные программы основного общего образования.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пять календарных дней до даты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7.4. Не позднее чем за сутки до проведения итогового собеседования образовательная организация получает с официального сайта ФГБНУ "ФИПИ" (http://fipi.ru) и тиражирует в необходимом количестве критерии оценивания для экспертов.</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8. Проведение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8.1. 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 РЦОИ получает данные материалы на технологическом портале по подготовке и проведению единого государственного экзамена не ранее 7:30 по местному времени.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8.2. В день проведения итогового собеседования в месте проведения итогового собеседования могут присутствовать:</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аккредитованные общественные наблюдатели;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аккредитованные представители средств массовой информации;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должностные лица Рособрнадзора, а также иные лица, определенные Рособрнадзором,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8.3. Итоговое собеседование начинается в 09:00 по местному времени. Участники итогового собеседования ожидают своей очереди в аудитории ожидания.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8.4. В аудиториях проведения итогового собеседования ведется аудиозапись. Порядок осуществления аудиозаписи ответов участников итогового собеседования (потоковая аудиозапись, персональная аудиозапись ответов каждого участника итогового собеседования, комбинирование потоковой и персональной аудиозаписей) определяется ОИВ и доводится до сведения образовательных организаций и (или) мест проведения итогового собеседования, определенных ОИВ.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8.5.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8.6.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8.7. 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(вторая схема) (см. </w:t>
      </w:r>
      <w:hyperlink r:id="rId22" w:anchor="11000" w:history="1">
        <w:r w:rsidRPr="00341AD6">
          <w:rPr>
            <w:rFonts w:ascii="Arial" w:eastAsia="Times New Roman" w:hAnsi="Arial" w:cs="Arial"/>
            <w:color w:val="808080"/>
            <w:sz w:val="23"/>
            <w:u w:val="single"/>
            <w:lang w:eastAsia="ru-RU"/>
          </w:rPr>
          <w:t>п. 10</w:t>
        </w:r>
      </w:hyperlink>
      <w:r w:rsidRPr="00341AD6">
        <w:rPr>
          <w:rFonts w:ascii="Arial" w:eastAsia="Times New Roman" w:hAnsi="Arial" w:cs="Arial"/>
          <w:color w:val="333333"/>
          <w:sz w:val="23"/>
          <w:szCs w:val="23"/>
          <w:lang w:eastAsia="ru-RU"/>
        </w:rPr>
        <w:t> Рекомендаций), то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Участники итогового собеседования могут прослушать часть аудиозаписи по своему усмотрению.</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(см. </w:t>
      </w:r>
      <w:hyperlink r:id="rId23" w:anchor="130000" w:history="1">
        <w:r w:rsidRPr="00341AD6">
          <w:rPr>
            <w:rFonts w:ascii="Arial" w:eastAsia="Times New Roman" w:hAnsi="Arial" w:cs="Arial"/>
            <w:color w:val="808080"/>
            <w:sz w:val="23"/>
            <w:u w:val="single"/>
            <w:lang w:eastAsia="ru-RU"/>
          </w:rPr>
          <w:t>приложение 13</w:t>
        </w:r>
      </w:hyperlink>
      <w:r w:rsidRPr="00341AD6">
        <w:rPr>
          <w:rFonts w:ascii="Arial" w:eastAsia="Times New Roman" w:hAnsi="Arial" w:cs="Arial"/>
          <w:color w:val="333333"/>
          <w:sz w:val="23"/>
          <w:szCs w:val="23"/>
          <w:lang w:eastAsia="ru-RU"/>
        </w:rPr>
        <w:t>), а экзаменатор-собеседник вносит соответствующую отметку в форму ИС-02 "Ведомость учета проведения итогового собеседования в аудитории" (см. </w:t>
      </w:r>
      <w:hyperlink r:id="rId24" w:anchor="80000" w:history="1">
        <w:r w:rsidRPr="00341AD6">
          <w:rPr>
            <w:rFonts w:ascii="Arial" w:eastAsia="Times New Roman" w:hAnsi="Arial" w:cs="Arial"/>
            <w:color w:val="808080"/>
            <w:sz w:val="23"/>
            <w:u w:val="single"/>
            <w:lang w:eastAsia="ru-RU"/>
          </w:rPr>
          <w:t>приложение 8</w:t>
        </w:r>
      </w:hyperlink>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xml:space="preserve">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 или в день проведения итогового собеседования с </w:t>
      </w:r>
      <w:r w:rsidRPr="00341AD6">
        <w:rPr>
          <w:rFonts w:ascii="Arial" w:eastAsia="Times New Roman" w:hAnsi="Arial" w:cs="Arial"/>
          <w:color w:val="333333"/>
          <w:sz w:val="23"/>
          <w:szCs w:val="23"/>
          <w:lang w:eastAsia="ru-RU"/>
        </w:rPr>
        <w:lastRenderedPageBreak/>
        <w:t>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При ведении потоковой аудиозаписи участник может прослушать часть аудиозаписи устного ответа. Порядок прослушивания аудиозаписей устных ответов участников определяется ОИВ.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8.8. В случае если участник итогового собеседования по состоянию здоровья или другим уважительным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(см. </w:t>
      </w:r>
      <w:hyperlink r:id="rId25" w:anchor="130000" w:history="1">
        <w:r w:rsidRPr="00341AD6">
          <w:rPr>
            <w:rFonts w:ascii="Arial" w:eastAsia="Times New Roman" w:hAnsi="Arial" w:cs="Arial"/>
            <w:color w:val="808080"/>
            <w:sz w:val="23"/>
            <w:u w:val="single"/>
            <w:lang w:eastAsia="ru-RU"/>
          </w:rPr>
          <w:t>приложение 13</w:t>
        </w:r>
      </w:hyperlink>
      <w:r w:rsidRPr="00341AD6">
        <w:rPr>
          <w:rFonts w:ascii="Arial" w:eastAsia="Times New Roman" w:hAnsi="Arial" w:cs="Arial"/>
          <w:color w:val="333333"/>
          <w:sz w:val="23"/>
          <w:szCs w:val="23"/>
          <w:lang w:eastAsia="ru-RU"/>
        </w:rPr>
        <w:t>), а экзаменатор-собеседник вносит соответствующую отметку в форму "Ведомость учета проведения итогового собеседования в аудитории" (см. </w:t>
      </w:r>
      <w:hyperlink r:id="rId26" w:anchor="80000" w:history="1">
        <w:r w:rsidRPr="00341AD6">
          <w:rPr>
            <w:rFonts w:ascii="Arial" w:eastAsia="Times New Roman" w:hAnsi="Arial" w:cs="Arial"/>
            <w:color w:val="808080"/>
            <w:sz w:val="23"/>
            <w:u w:val="single"/>
            <w:lang w:eastAsia="ru-RU"/>
          </w:rPr>
          <w:t>приложение 8</w:t>
        </w:r>
      </w:hyperlink>
      <w:r w:rsidRPr="00341AD6">
        <w:rPr>
          <w:rFonts w:ascii="Arial" w:eastAsia="Times New Roman" w:hAnsi="Arial" w:cs="Arial"/>
          <w:color w:val="333333"/>
          <w:sz w:val="23"/>
          <w:szCs w:val="23"/>
          <w:lang w:eastAsia="ru-RU"/>
        </w:rPr>
        <w:t>).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(см. </w:t>
      </w:r>
      <w:hyperlink r:id="rId27" w:anchor="90000" w:history="1">
        <w:r w:rsidRPr="00341AD6">
          <w:rPr>
            <w:rFonts w:ascii="Arial" w:eastAsia="Times New Roman" w:hAnsi="Arial" w:cs="Arial"/>
            <w:color w:val="808080"/>
            <w:sz w:val="23"/>
            <w:u w:val="single"/>
            <w:lang w:eastAsia="ru-RU"/>
          </w:rPr>
          <w:t>приложение 9</w:t>
        </w:r>
      </w:hyperlink>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9. 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9.1. Участники итогового собеседования с ОВЗ при подаче заявления на участие 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в </w:t>
      </w:r>
      <w:hyperlink r:id="rId28" w:anchor="1095" w:history="1">
        <w:r w:rsidRPr="00341AD6">
          <w:rPr>
            <w:rFonts w:ascii="Arial" w:eastAsia="Times New Roman" w:hAnsi="Arial" w:cs="Arial"/>
            <w:color w:val="808080"/>
            <w:sz w:val="23"/>
            <w:u w:val="single"/>
            <w:lang w:eastAsia="ru-RU"/>
          </w:rPr>
          <w:t>подпункте 9.5 пункта 9</w:t>
        </w:r>
      </w:hyperlink>
      <w:r w:rsidRPr="00341AD6">
        <w:rPr>
          <w:rFonts w:ascii="Arial" w:eastAsia="Times New Roman" w:hAnsi="Arial" w:cs="Arial"/>
          <w:color w:val="333333"/>
          <w:sz w:val="23"/>
          <w:szCs w:val="23"/>
          <w:lang w:eastAsia="ru-RU"/>
        </w:rPr>
        <w:t> Рекомендаций.</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итогового собеседования в условиях, учитывающих состояние их здоровья, особенности психофизического развития.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xml:space="preserve">беспрепятственный доступ участников итогового собеседования в аудитории ожидания итогового собеседования, аудитории проведения итогового </w:t>
      </w:r>
      <w:r w:rsidRPr="00341AD6">
        <w:rPr>
          <w:rFonts w:ascii="Arial" w:eastAsia="Times New Roman" w:hAnsi="Arial" w:cs="Arial"/>
          <w:color w:val="333333"/>
          <w:sz w:val="23"/>
          <w:szCs w:val="23"/>
          <w:lang w:eastAsia="ru-RU"/>
        </w:rPr>
        <w:lastRenderedPageBreak/>
        <w:t>собеседования</w:t>
      </w:r>
      <w:hyperlink r:id="rId29" w:anchor="1333" w:history="1">
        <w:r w:rsidRPr="00341AD6">
          <w:rPr>
            <w:rFonts w:ascii="Arial" w:eastAsia="Times New Roman" w:hAnsi="Arial" w:cs="Arial"/>
            <w:color w:val="808080"/>
            <w:sz w:val="20"/>
            <w:u w:val="single"/>
            <w:vertAlign w:val="superscript"/>
            <w:lang w:eastAsia="ru-RU"/>
          </w:rPr>
          <w:t>3</w:t>
        </w:r>
      </w:hyperlink>
      <w:r w:rsidRPr="00341AD6">
        <w:rPr>
          <w:rFonts w:ascii="Arial" w:eastAsia="Times New Roman" w:hAnsi="Arial" w:cs="Arial"/>
          <w:color w:val="333333"/>
          <w:sz w:val="23"/>
          <w:szCs w:val="23"/>
          <w:lang w:eastAsia="ru-RU"/>
        </w:rPr>
        <w:t>,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увеличение продолжительности итогового собеседования на 30 минут;</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использование на итоговом собеседовании необходимых для выполнения заданий технических средств.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Для слабослышащих участников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Для глухих и слабослышащих участников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привлечение при необходимости ассистента-сурдопереводчика;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Для слепых участников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оформление КИМ итогового собеседования рельефно-точечным шрифтом Брайля</w:t>
      </w:r>
      <w:hyperlink r:id="rId30" w:anchor="1444" w:history="1">
        <w:r w:rsidRPr="00341AD6">
          <w:rPr>
            <w:rFonts w:ascii="Arial" w:eastAsia="Times New Roman" w:hAnsi="Arial" w:cs="Arial"/>
            <w:color w:val="808080"/>
            <w:sz w:val="20"/>
            <w:u w:val="single"/>
            <w:vertAlign w:val="superscript"/>
            <w:lang w:eastAsia="ru-RU"/>
          </w:rPr>
          <w:t>4</w:t>
        </w:r>
      </w:hyperlink>
      <w:r w:rsidRPr="00341AD6">
        <w:rPr>
          <w:rFonts w:ascii="Arial" w:eastAsia="Times New Roman" w:hAnsi="Arial" w:cs="Arial"/>
          <w:color w:val="333333"/>
          <w:sz w:val="20"/>
          <w:szCs w:val="20"/>
          <w:vertAlign w:val="superscript"/>
          <w:lang w:eastAsia="ru-RU"/>
        </w:rPr>
        <w:t> </w:t>
      </w:r>
      <w:r w:rsidRPr="00341AD6">
        <w:rPr>
          <w:rFonts w:ascii="Arial" w:eastAsia="Times New Roman" w:hAnsi="Arial" w:cs="Arial"/>
          <w:color w:val="333333"/>
          <w:sz w:val="23"/>
          <w:szCs w:val="23"/>
          <w:lang w:eastAsia="ru-RU"/>
        </w:rPr>
        <w:t>или в виде электронного документа, доступного с помощью компьютера.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Для слабовидящих участников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hyperlink r:id="rId31" w:anchor="1555" w:history="1">
        <w:r w:rsidRPr="00341AD6">
          <w:rPr>
            <w:rFonts w:ascii="Arial" w:eastAsia="Times New Roman" w:hAnsi="Arial" w:cs="Arial"/>
            <w:color w:val="808080"/>
            <w:sz w:val="20"/>
            <w:u w:val="single"/>
            <w:vertAlign w:val="superscript"/>
            <w:lang w:eastAsia="ru-RU"/>
          </w:rPr>
          <w:t>5</w:t>
        </w:r>
      </w:hyperlink>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обеспечение аудитории проведения итогового собеседования увеличительными устройствами;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Для участников с расстройствами аутистического спектра: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привлечение в качестве экзаменатора-собеседника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w:t>
      </w:r>
      <w:hyperlink r:id="rId32" w:anchor="1102" w:history="1">
        <w:r w:rsidRPr="00341AD6">
          <w:rPr>
            <w:rFonts w:ascii="Arial" w:eastAsia="Times New Roman" w:hAnsi="Arial" w:cs="Arial"/>
            <w:color w:val="808080"/>
            <w:sz w:val="23"/>
            <w:u w:val="single"/>
            <w:lang w:eastAsia="ru-RU"/>
          </w:rPr>
          <w:t>п. 10.2</w:t>
        </w:r>
      </w:hyperlink>
      <w:r w:rsidRPr="00341AD6">
        <w:rPr>
          <w:rFonts w:ascii="Arial" w:eastAsia="Times New Roman" w:hAnsi="Arial" w:cs="Arial"/>
          <w:color w:val="333333"/>
          <w:sz w:val="23"/>
          <w:szCs w:val="23"/>
          <w:lang w:eastAsia="ru-RU"/>
        </w:rPr>
        <w:t> Рекомендаций):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Для участников итогового собеседования с нарушениями опорно-двигательного аппарата: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при необходимости использование компьютера со специализированным программным обеспечением (для ответов в письменной форме).</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9.6. ОИВ самостоятельно определяют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ОИВ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ОИВ разрабатывают соответствующую шкалу (шкалы) оценивания заданий итогового собеседования, применимую (-мые) для названной категории участников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 </w:t>
      </w:r>
      <w:hyperlink r:id="rId33" w:anchor="120000" w:history="1">
        <w:r w:rsidRPr="00341AD6">
          <w:rPr>
            <w:rFonts w:ascii="Arial" w:eastAsia="Times New Roman" w:hAnsi="Arial" w:cs="Arial"/>
            <w:color w:val="808080"/>
            <w:sz w:val="23"/>
            <w:u w:val="single"/>
            <w:lang w:eastAsia="ru-RU"/>
          </w:rPr>
          <w:t>приложении 12</w:t>
        </w:r>
      </w:hyperlink>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ОИВ вправе доработать указанный перечень с учетом особенностей психофизического развития участников итогового собеседования, т.к. указанный перечень не является исчерпывающим.</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9.7.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черновиков.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9.8. Статус инвалида (ребенка-инвалида) присваивает федеральное государственное учреждение медико-социальной экспертизы, обучающегося с ОВЗ - ПМПК. Исчерпывающего перечня заболеваний, при наличии которых обучающиеся признаются лицами с ОВЗ, нет. ПМПК принимает решение о выдаче заключения коллегиально с учетом особых образовательных потребностей обучающихся и индивидуальной ситуации развития.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Согласно пункту 3 части 55 Федерального закона от 29.12.2012 N 273-ФЗ "Об образовании в Российской Федерации" лица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23 Положения о ПМПК.</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ПМПК. Не каждому инвалиду (ребенку-инвалиду) требуются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ОВЗ.</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10. Порядок проверки и оценивания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10.1 Проверка итогового собеседования осуществляется экспертами, входящими в состав комиссии по проверке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Эксперты комиссии по проверке итогового собеседования должны соответствовать указанным ниже требованиям.</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Владение необходимой нормативной базой:</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знание требований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 утвержденным приказом Минобрнауки России от 17.12.2010 N 1897);</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нормативные правовые акты, регламентирующие проведение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Рекомендации по организации и проведению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Владение необходимыми предметными компетенциями: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наличие высшего образования по специальности "Русский язык и литература" с квалификацией "Учитель русского языка и литературы".</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Владение компетенциями, необходимыми для проверки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умение объективно оценивать устные ответы участников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умение применять установленные критерии оценивания;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умение разграничивать ошибки и недочёты различного типа;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умение оформлять результаты проверки, соблюдая установленные требования;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умение обобщать результаты.</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10.2. Оценивание работ участников итогового собеседования может быть проведено по двум схемам (выбор схемы оценивания определяется на уровне ОИВ, учредителей, загранучреждений: может быть выбрана как одна схема, так и две схемы одновременно).</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Первая схема: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ФИО участника;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номер варианта;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номер аудитории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баллы по каждому критерию оценивания;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общее количество баллов;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отметку "зачет"/ "незачет";</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ФИО, подпись и дату проверки.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Эксперт при необходимости может пользоваться листами бумаги для черновиков для эксперта.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Вторая схема: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Воспроизведение аудиозаписи может быть осуществлено экзаменатором-собеседником или техническим специалистом (по усмотрению образовательной организации).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(см. </w:t>
      </w:r>
      <w:hyperlink r:id="rId34" w:anchor="130000" w:history="1">
        <w:r w:rsidRPr="00341AD6">
          <w:rPr>
            <w:rFonts w:ascii="Arial" w:eastAsia="Times New Roman" w:hAnsi="Arial" w:cs="Arial"/>
            <w:color w:val="808080"/>
            <w:sz w:val="23"/>
            <w:u w:val="single"/>
            <w:lang w:eastAsia="ru-RU"/>
          </w:rPr>
          <w:t>приложение 13</w:t>
        </w:r>
      </w:hyperlink>
      <w:r w:rsidRPr="00341AD6">
        <w:rPr>
          <w:rFonts w:ascii="Arial" w:eastAsia="Times New Roman" w:hAnsi="Arial" w:cs="Arial"/>
          <w:color w:val="333333"/>
          <w:sz w:val="23"/>
          <w:szCs w:val="23"/>
          <w:lang w:eastAsia="ru-RU"/>
        </w:rPr>
        <w:t>), а экзаменатор-собеседник вносит соответствующую отметку в форму ИС-02 "Ведомость учета проведения итогового собеседования в аудитории".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Такому участнику предоставляется возможность повторно сдать итоговое собеседование в дополнительные сроки проведения итогового собеседования, установленные Порядком.</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в </w:t>
      </w:r>
      <w:hyperlink r:id="rId35" w:anchor="60000" w:history="1">
        <w:r w:rsidRPr="00341AD6">
          <w:rPr>
            <w:rFonts w:ascii="Arial" w:eastAsia="Times New Roman" w:hAnsi="Arial" w:cs="Arial"/>
            <w:color w:val="808080"/>
            <w:sz w:val="23"/>
            <w:u w:val="single"/>
            <w:lang w:eastAsia="ru-RU"/>
          </w:rPr>
          <w:t>приложении 6</w:t>
        </w:r>
      </w:hyperlink>
      <w:r w:rsidRPr="00341AD6">
        <w:rPr>
          <w:rFonts w:ascii="Arial" w:eastAsia="Times New Roman" w:hAnsi="Arial" w:cs="Arial"/>
          <w:color w:val="333333"/>
          <w:sz w:val="23"/>
          <w:szCs w:val="23"/>
          <w:lang w:eastAsia="ru-RU"/>
        </w:rPr>
        <w:t> Рекомендаций.</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На категории участников итогового собеседования, перечисленных в </w:t>
      </w:r>
      <w:hyperlink r:id="rId36" w:anchor="1096" w:history="1">
        <w:r w:rsidRPr="00341AD6">
          <w:rPr>
            <w:rFonts w:ascii="Arial" w:eastAsia="Times New Roman" w:hAnsi="Arial" w:cs="Arial"/>
            <w:color w:val="808080"/>
            <w:sz w:val="23"/>
            <w:u w:val="single"/>
            <w:lang w:eastAsia="ru-RU"/>
          </w:rPr>
          <w:t>пункте 9.6.</w:t>
        </w:r>
      </w:hyperlink>
      <w:r w:rsidRPr="00341AD6">
        <w:rPr>
          <w:rFonts w:ascii="Arial" w:eastAsia="Times New Roman" w:hAnsi="Arial" w:cs="Arial"/>
          <w:color w:val="333333"/>
          <w:sz w:val="23"/>
          <w:szCs w:val="23"/>
          <w:lang w:eastAsia="ru-RU"/>
        </w:rPr>
        <w:t> Рекомендаций, данное положение не распространяется. ОИВ определяет 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Информация о принятых на уровне ОИВ минимальном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 (-мые)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10.3. К проведению итогового собеседования и проверке ответов участников итогового собеседования с ОВЗ, участников итогового собеседования - детей-инвалидов и инвалидов могут быть привлечены учителя-дефектологи (логопеды/сурдопедагоги/ тифлопедагоги и др.).</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10.4.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11. Обработка результатов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 РЦОИ консолидируются файлы с результатами оценивания ответов участников итогового собеседования из образовательной организации, файлы загружаются в РИС средствами специализированного программного обеспечения "Импорт ГИА-9".</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 РИС производится обработка результатов участников итогового собеседования средствами специализированного программного обеспечения "Импорт ГИА-9".</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12. Повторный допуск к итоговому собеседованию</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Повторно допускаются к итоговому собеседованию в дополнительные сроки в текущем учебном году (во вторую рабочую среду марта и первый рабочий понедельник мая) следующие участники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получившие по итоговому собеседованию неудовлетворительный результат ("незачет");</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не явившиеся на итоговое собеседование по уважительным причинам (болезнь или иные обстоятельства), подтвержденным документально;</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не завершившие итоговое собеседование по уважительным причинам (болезнь или иные обстоятельства), подтвержденным документально.</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13. Проведение повторной проверки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повторного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ОИВ.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Порядок подачи такого заявления и организации повторной проверки итогового собеседования указанной категории участников итогового собеседования определяет ОИВ.</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14. Срок действия результатов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Результат итогового собеседования как допуска к ГИА действует бессрочно.</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15. Проведение итогового собеседования в дистанционной форме</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В связи с сохранением неблагоприятной эпидемиологической обстановки, связанной с распространением новой коронавирусной инфекции COVID-19, по решению ОИВ допускается проведение итогового собеседования в дистанционной форме.</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Порядок проведения итогового собеседования в дистанционной форме определяется ОИВ исходя из санитарно-эпидемиологической обстановки и особенностей распространения новой коронавирусной инфекции в субъекте Российской Федерации.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При определении ОИВ порядка проведения итогового собеседования в дистанционной форме рекомендуется: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определить категории участников итогового собеседования, участвующих в проведении итогового собеседования в дистанционной форме</w:t>
      </w:r>
      <w:hyperlink r:id="rId37" w:anchor="1666" w:history="1">
        <w:r w:rsidRPr="00341AD6">
          <w:rPr>
            <w:rFonts w:ascii="Arial" w:eastAsia="Times New Roman" w:hAnsi="Arial" w:cs="Arial"/>
            <w:color w:val="808080"/>
            <w:sz w:val="20"/>
            <w:u w:val="single"/>
            <w:vertAlign w:val="superscript"/>
            <w:lang w:eastAsia="ru-RU"/>
          </w:rPr>
          <w:t>6</w:t>
        </w:r>
      </w:hyperlink>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определить программное обеспечение, посредством которого проводится итоговое собеседование в дистанционной форме, обеспечивающие обязательное ведение аудио- и видеозаписи процедуры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установить требования, предъявляемые к техническим средствам для организации и проведения итогового собеседования лиц, привлекаемых к проведению итогового собеседования, а также участников итогового собеседования, участвующих в итоговом собеседовании в дистанционной форме;</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разработать инструкции для лиц, привлекаемых к проведению итогового собеседования, а также участников итогового собеседования, участвующих в итоговом собеседовании в дистанционной форме;</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определить порядок проверки итогового собеседования, проведенного в дистанционной форме и др.</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Разработанный порядок должен соответствовать требованиям, установленным Порядком, требованиям, предъявляемым к объективности проведения и проверки итогового собеседования, защите КИМ итогового собеседования от разглашения содержащейся в них информации.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Порядок проведения итогового собеседования в дистанционной форме, определенный ОИВ, должен быть заблаговременно доведен ОИВ до сведения образовательных организаций, а также обучающихся и их родителей (законных представителей).</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0"/>
          <w:szCs w:val="20"/>
          <w:vertAlign w:val="superscript"/>
          <w:lang w:eastAsia="ru-RU"/>
        </w:rPr>
        <w:t>1</w:t>
      </w:r>
      <w:r w:rsidRPr="00341AD6">
        <w:rPr>
          <w:rFonts w:ascii="Arial" w:eastAsia="Times New Roman" w:hAnsi="Arial" w:cs="Arial"/>
          <w:color w:val="333333"/>
          <w:sz w:val="23"/>
          <w:szCs w:val="23"/>
          <w:lang w:eastAsia="ru-RU"/>
        </w:rPr>
        <w:t> В случае невозможности проведения собеседования в установленные Порядком сроки по объективным причинам, в том числе в связи с неблагоприятной санитарно-эпидемиологической обстановкой, необходимо письменно обратиться в Рособрнадзор с просьбой определения дополнительного срока проведения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0"/>
          <w:szCs w:val="20"/>
          <w:vertAlign w:val="superscript"/>
          <w:lang w:eastAsia="ru-RU"/>
        </w:rPr>
        <w:t>2</w:t>
      </w:r>
      <w:r w:rsidRPr="00341AD6">
        <w:rPr>
          <w:rFonts w:ascii="Arial" w:eastAsia="Times New Roman" w:hAnsi="Arial" w:cs="Arial"/>
          <w:color w:val="333333"/>
          <w:sz w:val="23"/>
          <w:szCs w:val="23"/>
          <w:lang w:eastAsia="ru-RU"/>
        </w:rPr>
        <w:t> См. </w:t>
      </w:r>
      <w:hyperlink r:id="rId38" w:anchor="1048" w:history="1">
        <w:r w:rsidRPr="00341AD6">
          <w:rPr>
            <w:rFonts w:ascii="Arial" w:eastAsia="Times New Roman" w:hAnsi="Arial" w:cs="Arial"/>
            <w:color w:val="808080"/>
            <w:sz w:val="23"/>
            <w:u w:val="single"/>
            <w:lang w:eastAsia="ru-RU"/>
          </w:rPr>
          <w:t>подпункт 4.8 пункта 4</w:t>
        </w:r>
      </w:hyperlink>
      <w:r w:rsidRPr="00341AD6">
        <w:rPr>
          <w:rFonts w:ascii="Arial" w:eastAsia="Times New Roman" w:hAnsi="Arial" w:cs="Arial"/>
          <w:color w:val="333333"/>
          <w:sz w:val="23"/>
          <w:szCs w:val="23"/>
          <w:lang w:eastAsia="ru-RU"/>
        </w:rPr>
        <w:t> Рекомендаций.</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0"/>
          <w:szCs w:val="20"/>
          <w:vertAlign w:val="superscript"/>
          <w:lang w:eastAsia="ru-RU"/>
        </w:rPr>
        <w:t>3</w:t>
      </w:r>
      <w:r w:rsidRPr="00341AD6">
        <w:rPr>
          <w:rFonts w:ascii="Arial" w:eastAsia="Times New Roman" w:hAnsi="Arial" w:cs="Arial"/>
          <w:color w:val="333333"/>
          <w:sz w:val="23"/>
          <w:szCs w:val="23"/>
          <w:lang w:eastAsia="ru-RU"/>
        </w:rPr>
        <w:t> Для участников итогового собеседования с ОВЗ, участников итогового собеседования - детей-инвалидов и инвалидов при наличии соответствующего заключения ПМПК может быть организована отдельная аудитория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0"/>
          <w:szCs w:val="20"/>
          <w:vertAlign w:val="superscript"/>
          <w:lang w:eastAsia="ru-RU"/>
        </w:rPr>
        <w:lastRenderedPageBreak/>
        <w:t>4</w:t>
      </w:r>
      <w:r w:rsidRPr="00341AD6">
        <w:rPr>
          <w:rFonts w:ascii="Arial" w:eastAsia="Times New Roman" w:hAnsi="Arial" w:cs="Arial"/>
          <w:color w:val="333333"/>
          <w:sz w:val="23"/>
          <w:szCs w:val="23"/>
          <w:lang w:eastAsia="ru-RU"/>
        </w:rPr>
        <w:t> ОИВ не позднее чем за две недели до даты проведения итогового собеседования направляет в Рособрнадзор запрос о необходимости предоставления адаптированных вариантов КИМ итогового собеседования для их дальнейшего перевода на шрифт Брайля.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0"/>
          <w:szCs w:val="20"/>
          <w:vertAlign w:val="superscript"/>
          <w:lang w:eastAsia="ru-RU"/>
        </w:rPr>
        <w:t>5</w:t>
      </w:r>
      <w:r w:rsidRPr="00341AD6">
        <w:rPr>
          <w:rFonts w:ascii="Arial" w:eastAsia="Times New Roman" w:hAnsi="Arial" w:cs="Arial"/>
          <w:color w:val="333333"/>
          <w:sz w:val="23"/>
          <w:szCs w:val="23"/>
          <w:lang w:eastAsia="ru-RU"/>
        </w:rPr>
        <w:t> ОИВ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0"/>
          <w:szCs w:val="20"/>
          <w:vertAlign w:val="superscript"/>
          <w:lang w:eastAsia="ru-RU"/>
        </w:rPr>
        <w:t>6</w:t>
      </w:r>
      <w:r w:rsidRPr="00341AD6">
        <w:rPr>
          <w:rFonts w:ascii="Arial" w:eastAsia="Times New Roman" w:hAnsi="Arial" w:cs="Arial"/>
          <w:color w:val="333333"/>
          <w:sz w:val="23"/>
          <w:szCs w:val="23"/>
          <w:lang w:eastAsia="ru-RU"/>
        </w:rPr>
        <w:t> ОИВ может принять решение о проведении итогового собеседования в дистанционной форме для всех участников итогового собеседования либо определить конкретные категории участников итогового собеседования, для которых итоговое собеседование может проводиться в дистанционной форме.</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Например:</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для обучающихся, осваивающих образовательные программы основного общего образования с применением дистанционных образовательных технологий;</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для участников итогового собеседования, обучающихся (или находящихся)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участников итогового собеседования, соблюдающих карантинные меры, в том числе в связи с сохранением неблагоприятной эпидемиологической ситуации на территории Российской Федерации и за ее пределами, и не имеющие возможности прибыть в места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для участников итогового собеседования с ОВЗ, детей-инвалидов и инвалидов, не имеющих по объективным причинам возможности участвовать в итоговом собеседовании в очной форме и др.</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Приложение 1. Инструкция для ответственного организатора образовательной организации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При подготовке к проведению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провести контроль создания условий для участников итогового собеседования с ОВЗ, участников итогового собеседования - детей-инвалидов и инвалидов.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Не позднее чем за день до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определить необходимое количество аудиторий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обеспечить ознакомление экспертов с критериями оценивания, полученными от технического специалиста;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получить от технического специалиста образовательной организации: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(см. </w:t>
      </w:r>
      <w:hyperlink r:id="rId39" w:anchor="70000" w:history="1">
        <w:r w:rsidRPr="00341AD6">
          <w:rPr>
            <w:rFonts w:ascii="Arial" w:eastAsia="Times New Roman" w:hAnsi="Arial" w:cs="Arial"/>
            <w:color w:val="808080"/>
            <w:sz w:val="23"/>
            <w:u w:val="single"/>
            <w:lang w:eastAsia="ru-RU"/>
          </w:rPr>
          <w:t>приложение 7</w:t>
        </w:r>
      </w:hyperlink>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ведомость учета проведения итогового собеседования в аудитории (по количеству аудиторий проведения итогового собеседования) (см. </w:t>
      </w:r>
      <w:hyperlink r:id="rId40" w:anchor="80000" w:history="1">
        <w:r w:rsidRPr="00341AD6">
          <w:rPr>
            <w:rFonts w:ascii="Arial" w:eastAsia="Times New Roman" w:hAnsi="Arial" w:cs="Arial"/>
            <w:color w:val="808080"/>
            <w:sz w:val="23"/>
            <w:u w:val="single"/>
            <w:lang w:eastAsia="ru-RU"/>
          </w:rPr>
          <w:t>приложение 8</w:t>
        </w:r>
      </w:hyperlink>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протоколы эксперта по оцениванию ответов участников итогового собеседования (на каждого участника итогового собеседования) (см. </w:t>
      </w:r>
      <w:hyperlink r:id="rId41" w:anchor="90000" w:history="1">
        <w:r w:rsidRPr="00341AD6">
          <w:rPr>
            <w:rFonts w:ascii="Arial" w:eastAsia="Times New Roman" w:hAnsi="Arial" w:cs="Arial"/>
            <w:color w:val="808080"/>
            <w:sz w:val="23"/>
            <w:u w:val="single"/>
            <w:lang w:eastAsia="ru-RU"/>
          </w:rPr>
          <w:t>приложение 9</w:t>
        </w:r>
      </w:hyperlink>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специализированную форму (см. </w:t>
      </w:r>
      <w:hyperlink r:id="rId42" w:anchor="100000" w:history="1">
        <w:r w:rsidRPr="00341AD6">
          <w:rPr>
            <w:rFonts w:ascii="Arial" w:eastAsia="Times New Roman" w:hAnsi="Arial" w:cs="Arial"/>
            <w:color w:val="808080"/>
            <w:sz w:val="23"/>
            <w:u w:val="single"/>
            <w:lang w:eastAsia="ru-RU"/>
          </w:rPr>
          <w:t>приложение 10</w:t>
        </w:r>
      </w:hyperlink>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заполнить в списках участников поле "Аудитория".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 день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получить от технического специалиста КИМ итогового собеседования и формы для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выдать:</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экзаменатору-собеседнику:</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для участников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КИМ итогового собеседования, который включает в себя текст для чтения для каждого участника итогового собеседования,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для экзаменатора-собеседника: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КИМ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карточки экзаменатора-собеседника по каждой теме беседы - по 2 экземпляра на аудиторию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инструкцию по выполнению заданий КИМ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материалы для проведения итогового собеседования: тексты для чтения, карточки с тремя темами беседы, карточки с планом беседы по каждой теме.</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Эксперту:</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протокол эксперта по оцениванию ответов участников итогового собеседования (на каждого участника);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КИМ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доставочный пакет для упаковки протоколов эксперта по оцениванию ответов участников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листы бумаги для черновиков для эксперта (при необходимости).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Организатору (-ам)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список участников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Во время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1. В случае если участник итогового собеседования по состоянию здоровья или другим уважительным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(см. </w:t>
      </w:r>
      <w:hyperlink r:id="rId43" w:anchor="130000" w:history="1">
        <w:r w:rsidRPr="00341AD6">
          <w:rPr>
            <w:rFonts w:ascii="Arial" w:eastAsia="Times New Roman" w:hAnsi="Arial" w:cs="Arial"/>
            <w:color w:val="808080"/>
            <w:sz w:val="23"/>
            <w:u w:val="single"/>
            <w:lang w:eastAsia="ru-RU"/>
          </w:rPr>
          <w:t>приложение 13</w:t>
        </w:r>
      </w:hyperlink>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2. Координировать работу лиц, привлекаемых к проведению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 завершении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2. Принять в Штабе от экзаменаторов-собеседников: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материалы, использованные для проведения итогового собеседования; запечатанные протоколы эксперта по оцениванию ответов участников итогового собеседования (в случае выбора ОИВ, учредителями, загранучреждениями варианта оценивания ответов участников итогового собеседования во время проведения итогового собеседования (первая схема);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ведомость учета проведения итогового собеседования в аудитории;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листы бумаги для черновиков для эксперта (при наличии);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принять от технического специалиста: флеш-носители с аудиозаписями ответов участников итогового собеседования из каждой аудитории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xml:space="preserve">3. Организовать проверку ответов участников итогового собеседования экспертами в случае выбора ОИВ, учредителями, загранучреждениями варианта оценивания </w:t>
      </w:r>
      <w:r w:rsidRPr="00341AD6">
        <w:rPr>
          <w:rFonts w:ascii="Arial" w:eastAsia="Times New Roman" w:hAnsi="Arial" w:cs="Arial"/>
          <w:color w:val="333333"/>
          <w:sz w:val="23"/>
          <w:szCs w:val="23"/>
          <w:lang w:eastAsia="ru-RU"/>
        </w:rPr>
        <w:lastRenderedPageBreak/>
        <w:t>ответов участников итогового собеседования после проведения итогового собеседования (вторая схема).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4. Осуществить передачу в РЦОИ на флеш-носителях либо по защищенной сети передачи данных аудио-файлов с записями ответов участников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5. 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Приложение 2. Инструкция для технического специалиста образовательной организации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При подготовке к проведению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подготовить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За три дня до проведения итогового собеседования установить в Штабе ПО "Результаты итогового собеседования". В ПО загружается полученный от РЦОИ служебный файл формата XML, содержащий сведения об участниках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Не позднее чем за день:</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(например, компьютер, оснащенный микрофоном диктофон);</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и т.д.);</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получить от РЦОИ и передать ответственному организатору образовательной организации списки участников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подготовить рабочее место для внесения результатов итогового собеседования в специализированную форму;</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получить с официального сайта ФГБНУ "ФИПИ" (http://fipi.ru) и тиражировать в необходимом количестве критерии оценивания итогового собеседования для экспертов.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В день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обеспечить получение КИМ итогового собеседования от РЦОИ и передать их ответственному организатору образовательной организации;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осуществить печать форм для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передать ответственному организатору образовательной организации формы для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обеспечить ведение аудиозаписи бесед участников итогового собеседования с экзаменатором-собеседником в соответствии с определенным ОИВ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 завершении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 случае проверки экспертами работ после завершения итогового собеседования сохранить аудиозаписи на флеш-носители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код ОО;</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код МСУ;</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номер аудитории;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номер варианта;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баллы, согласно критериям оценивания;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общий балл;</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отметку "зачет" / "незачет";</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ФИО эксперта.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Количество строк в специализированной форме должно быть равно количеству участников, сдававших итоговое собеседование в образовательной организации.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Сохранить специализированную форму в специальном XML формате и передать в РЦОИ.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Если ОИВ принято решение о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Приложение 3. Инструкция для экзаменатора-собеседника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Не позднее чем за день до проведения итогового собеседования ознакомиться с:</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порядком проведения и проверки итогового собеседования, определенным ОИВ;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Рекомендациями.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 день проведения итогового собеседования получить от ответственного организатора образовательной организации следующие материалы:</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Для участника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КИМ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текст для чтения для каждого участника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карточки с темами беседы на выбор и планами беседы - по 2 экземпляра каждого материала;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Непосредственно для экзаменатора-собеседника: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КИМ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карточки экзаменатора-собеседника по каждой теме беседы;</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инструкцию по выполнению заданий КИМ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Экзаменатор-собеседник вместе с экспертом должен ознакомиться с КИМ итогового собеседования, полученными в день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Экзаменатор-собеседник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уважительным причинам в ведомость учета проведения итогового собеседования в аудитории (см. </w:t>
      </w:r>
      <w:hyperlink r:id="rId44" w:anchor="80000" w:history="1">
        <w:r w:rsidRPr="00341AD6">
          <w:rPr>
            <w:rFonts w:ascii="Arial" w:eastAsia="Times New Roman" w:hAnsi="Arial" w:cs="Arial"/>
            <w:color w:val="808080"/>
            <w:sz w:val="23"/>
            <w:u w:val="single"/>
            <w:lang w:eastAsia="ru-RU"/>
          </w:rPr>
          <w:t>приложение 8</w:t>
        </w:r>
      </w:hyperlink>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обеспечивает проверку документов, удостоверяющих личность участников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Экзаменатор-собеседник создает доброжелательную рабочую атмосферу.</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Экзаменатор-собеседник при проведении итогового собеседования организует деятельность участника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проводит инструктаж участника итогового собеседования по выполнению заданий КИМ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выдает КИМ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фиксирует время начала ответа и время окончания ответа каждого задания КИМ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следит за тем, чтобы участник итогового собеседования произносил номер задания перед ответом на каждое из заданий;</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Если ОИВ принято решение о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Выполняет роль собеседника: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задает вопросы (на основе карточки экзаменатора-собеседника или иные вопросы в контексте ответа участника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переспрашивает, уточняет ответы участника, чтобы избежать односложных ответов;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При выполнении заданий КИМ итогового собеседования (задание N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черновиками.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 завершении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(первая схема) и КИМ итогового собеседования, выданный эксперту;</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передает ответственному организатору образовательной организации в Штабе следующие материалы:</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КИМ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запечатанные протоколы эксперта по оцениванию ответов участников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заполненную ведомость учета проведения итогового собеседования в аудитории;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черновики,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Ниже представлен временной регламент выполнения заданий итогового собеседования каждым участником итогового собеседования.</w:t>
      </w:r>
    </w:p>
    <w:tbl>
      <w:tblPr>
        <w:tblW w:w="0" w:type="auto"/>
        <w:tblCellMar>
          <w:top w:w="15" w:type="dxa"/>
          <w:left w:w="15" w:type="dxa"/>
          <w:bottom w:w="15" w:type="dxa"/>
          <w:right w:w="15" w:type="dxa"/>
        </w:tblCellMar>
        <w:tblLook w:val="04A0"/>
      </w:tblPr>
      <w:tblGrid>
        <w:gridCol w:w="270"/>
        <w:gridCol w:w="5818"/>
        <w:gridCol w:w="2516"/>
        <w:gridCol w:w="781"/>
      </w:tblGrid>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N</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Действия экзаменатора-собеседника</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Действия обучающихся</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Время</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Приветствие участника собеседования. Знакомство. Короткий рассказ о содержании итогового собеседования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 мин.</w:t>
            </w:r>
          </w:p>
        </w:tc>
      </w:tr>
      <w:tr w:rsidR="00341AD6" w:rsidRPr="00341AD6" w:rsidTr="00341AD6">
        <w:tc>
          <w:tcPr>
            <w:tcW w:w="0" w:type="auto"/>
            <w:gridSpan w:val="4"/>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Выполнение заданий итогового собеседования</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Приблизительное время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15-16 мин.</w:t>
            </w:r>
          </w:p>
        </w:tc>
      </w:tr>
      <w:tr w:rsidR="00341AD6" w:rsidRPr="00341AD6" w:rsidTr="00341AD6">
        <w:tc>
          <w:tcPr>
            <w:tcW w:w="0" w:type="auto"/>
            <w:gridSpan w:val="4"/>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ЧТЕНИЕ ТЕКСТА</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2</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Предложить участнику собеседования ознакомиться с текстом для чтения вслух. Обратить внимание на то, что участник собеседования будет работать с этим текстом, выполняя </w:t>
            </w:r>
            <w:hyperlink r:id="rId45" w:anchor="61000" w:history="1">
              <w:r w:rsidRPr="00341AD6">
                <w:rPr>
                  <w:rFonts w:ascii="Times New Roman" w:eastAsia="Times New Roman" w:hAnsi="Times New Roman" w:cs="Times New Roman"/>
                  <w:color w:val="808080"/>
                  <w:sz w:val="24"/>
                  <w:szCs w:val="24"/>
                  <w:u w:val="single"/>
                  <w:lang w:eastAsia="ru-RU"/>
                </w:rPr>
                <w:t>задания 1</w:t>
              </w:r>
            </w:hyperlink>
            <w:r w:rsidRPr="00341AD6">
              <w:rPr>
                <w:rFonts w:ascii="Times New Roman" w:eastAsia="Times New Roman" w:hAnsi="Times New Roman" w:cs="Times New Roman"/>
                <w:sz w:val="24"/>
                <w:szCs w:val="24"/>
                <w:lang w:eastAsia="ru-RU"/>
              </w:rPr>
              <w:t> и </w:t>
            </w:r>
            <w:hyperlink r:id="rId46" w:anchor="62000" w:history="1">
              <w:r w:rsidRPr="00341AD6">
                <w:rPr>
                  <w:rFonts w:ascii="Times New Roman" w:eastAsia="Times New Roman" w:hAnsi="Times New Roman" w:cs="Times New Roman"/>
                  <w:color w:val="808080"/>
                  <w:sz w:val="24"/>
                  <w:szCs w:val="24"/>
                  <w:u w:val="single"/>
                  <w:lang w:eastAsia="ru-RU"/>
                </w:rPr>
                <w:t>2</w:t>
              </w:r>
            </w:hyperlink>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3</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За несколько секунд напомнить о</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Подготовка к чтению вслух.</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до 2-х мин.</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lastRenderedPageBreak/>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готовности к чтению</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Чтение текста про себя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4</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Слушание текста. Эмоциональная реакция на чтение участника собеседования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Чтение текста вслух</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до 2-х мин.</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5</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Переключение участника собеседования на другой вид работы.</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Подготовка к пересказу с привлечением дополнительной информации</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до 2-х мин.</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6</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Забрать у участника собеседования исходный текст. Слушание пересказа. Эмоциональная реакция на пересказ участника собеседования.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Пересказ текста с привлечением дополнительной информации</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до 3-х мин.</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7</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Забрать у участника собеседования материалы, необходимые для выполнения </w:t>
            </w:r>
            <w:hyperlink r:id="rId47" w:anchor="61000" w:history="1">
              <w:r w:rsidRPr="00341AD6">
                <w:rPr>
                  <w:rFonts w:ascii="Times New Roman" w:eastAsia="Times New Roman" w:hAnsi="Times New Roman" w:cs="Times New Roman"/>
                  <w:color w:val="808080"/>
                  <w:sz w:val="24"/>
                  <w:szCs w:val="24"/>
                  <w:u w:val="single"/>
                  <w:lang w:eastAsia="ru-RU"/>
                </w:rPr>
                <w:t>задания 1</w:t>
              </w:r>
            </w:hyperlink>
            <w:r w:rsidRPr="00341AD6">
              <w:rPr>
                <w:rFonts w:ascii="Times New Roman" w:eastAsia="Times New Roman" w:hAnsi="Times New Roman" w:cs="Times New Roman"/>
                <w:sz w:val="24"/>
                <w:szCs w:val="24"/>
                <w:lang w:eastAsia="ru-RU"/>
              </w:rPr>
              <w:t> и </w:t>
            </w:r>
            <w:hyperlink r:id="rId48" w:anchor="62000" w:history="1">
              <w:r w:rsidRPr="00341AD6">
                <w:rPr>
                  <w:rFonts w:ascii="Times New Roman" w:eastAsia="Times New Roman" w:hAnsi="Times New Roman" w:cs="Times New Roman"/>
                  <w:color w:val="808080"/>
                  <w:sz w:val="24"/>
                  <w:szCs w:val="24"/>
                  <w:u w:val="single"/>
                  <w:lang w:eastAsia="ru-RU"/>
                </w:rPr>
                <w:t>2</w:t>
              </w:r>
            </w:hyperlink>
            <w:r w:rsidRPr="00341AD6">
              <w:rPr>
                <w:rFonts w:ascii="Times New Roman" w:eastAsia="Times New Roman" w:hAnsi="Times New Roman" w:cs="Times New Roman"/>
                <w:sz w:val="24"/>
                <w:szCs w:val="24"/>
                <w:lang w:eastAsia="ru-RU"/>
              </w:rPr>
              <w:t>. Объяснить, что </w:t>
            </w:r>
            <w:hyperlink r:id="rId49" w:anchor="63000" w:history="1">
              <w:r w:rsidRPr="00341AD6">
                <w:rPr>
                  <w:rFonts w:ascii="Times New Roman" w:eastAsia="Times New Roman" w:hAnsi="Times New Roman" w:cs="Times New Roman"/>
                  <w:color w:val="808080"/>
                  <w:sz w:val="24"/>
                  <w:szCs w:val="24"/>
                  <w:u w:val="single"/>
                  <w:lang w:eastAsia="ru-RU"/>
                </w:rPr>
                <w:t>задания 3</w:t>
              </w:r>
            </w:hyperlink>
            <w:r w:rsidRPr="00341AD6">
              <w:rPr>
                <w:rFonts w:ascii="Times New Roman" w:eastAsia="Times New Roman" w:hAnsi="Times New Roman" w:cs="Times New Roman"/>
                <w:sz w:val="24"/>
                <w:szCs w:val="24"/>
                <w:lang w:eastAsia="ru-RU"/>
              </w:rPr>
              <w:t> и </w:t>
            </w:r>
            <w:hyperlink r:id="rId50" w:anchor="64000" w:history="1">
              <w:r w:rsidRPr="00341AD6">
                <w:rPr>
                  <w:rFonts w:ascii="Times New Roman" w:eastAsia="Times New Roman" w:hAnsi="Times New Roman" w:cs="Times New Roman"/>
                  <w:color w:val="808080"/>
                  <w:sz w:val="24"/>
                  <w:szCs w:val="24"/>
                  <w:u w:val="single"/>
                  <w:lang w:eastAsia="ru-RU"/>
                </w:rPr>
                <w:t>4</w:t>
              </w:r>
            </w:hyperlink>
            <w:r w:rsidRPr="00341AD6">
              <w:rPr>
                <w:rFonts w:ascii="Times New Roman" w:eastAsia="Times New Roman" w:hAnsi="Times New Roman" w:cs="Times New Roman"/>
                <w:sz w:val="24"/>
                <w:szCs w:val="24"/>
                <w:lang w:eastAsia="ru-RU"/>
              </w:rPr>
              <w:t>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и выдать ему соответствующую карточку.</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gridSpan w:val="4"/>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МОНОЛОГ</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8</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Предложить участнику собеседования ознакомиться с темой монолога. Предупредить, что на подготовку отводится 1 минута, а высказывание не должно занимать более трех минут</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Подготовка к ответу</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 мин.</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9</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Слушать устный ответ. Эмоциональная реакция на ответ</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Ответ по теме выбранного варианта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до 3-х мин.</w:t>
            </w:r>
          </w:p>
        </w:tc>
      </w:tr>
      <w:tr w:rsidR="00341AD6" w:rsidRPr="00341AD6" w:rsidTr="00341AD6">
        <w:tc>
          <w:tcPr>
            <w:tcW w:w="0" w:type="auto"/>
            <w:gridSpan w:val="4"/>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ДИАЛОГ</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10</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Вступает в диалог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до 3-х мин.</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Эмоционально поддержать участника собеседования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bl>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Приложение 4. Инструкция для эксперта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Не позднее чем за день до проведения итогового собеседования ознакомиться с:</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(http://fipi.ru) либо полученными от ответственного организатора образовательной организации;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порядком проведения и проверки итогового собеседования, определенным ОИВ;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Рекомендациями.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 день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получить от ответственного организатора образовательной организации следующие материалы:</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протокол эксперта по оцениванию ответов участников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КИМ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доставочный пакет для упаковки протоколов эксперта по оцениванию ответов участников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листы бумаги для черновиков для эксперта (при необходимости).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Во время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(схема оценивания определяется ОИВ);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вносить в протокол эксперта по оцениванию ответов участников итогового собеседования следующие сведения: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ФИО участника;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класс;</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номер аудитории;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номер варианта;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баллы по каждому критерию оценивания;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общее количество баллов;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отметку "зачет"/ "незачет";</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ФИО, подпись и дату проверки.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 окончании проведения итогового собеседования пересчитать протоколы эксперта по оцениванию ответов участников итогового собеседования, упаковать их в конверт и в запечатанном виде передать экзаменатору-собеседнику, также передать КИМ итогового собеседования, выданный эксперту, ответственному организатору образовательной организации, передать листы бумаги для черновиков (при наличии).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Эксперт не должен вмешиваться в беседу участника и экзаменатора-собеседника!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Если эксперт находится в аудитории проведения итогового собеседования, его рабочее место рекомендуется определить в той части учебного кабинета, которую участник итогового собеседования зрительно не сможет наблюдать (и, соответственно, отвлекаться) на процесс оценивания итогового собеседования.</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Приложение 5. Инструкция для организатора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В день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Приложение 6. Критерии оценивания итогового собеседования по русскому языку</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Задание 1. Чтение текста вслух</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Таблица 1</w:t>
      </w:r>
    </w:p>
    <w:tbl>
      <w:tblPr>
        <w:tblW w:w="0" w:type="auto"/>
        <w:tblCellMar>
          <w:top w:w="15" w:type="dxa"/>
          <w:left w:w="15" w:type="dxa"/>
          <w:bottom w:w="15" w:type="dxa"/>
          <w:right w:w="15" w:type="dxa"/>
        </w:tblCellMar>
        <w:tblLook w:val="04A0"/>
      </w:tblPr>
      <w:tblGrid>
        <w:gridCol w:w="360"/>
        <w:gridCol w:w="6953"/>
        <w:gridCol w:w="766"/>
      </w:tblGrid>
      <w:tr w:rsidR="00341AD6" w:rsidRPr="00341AD6" w:rsidTr="00341AD6">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Критерии оценивания чтения вслух</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Баллы</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ИЧ</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Интонация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vMerge w:val="restart"/>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Интонация соответствует пунктуационному оформлению текста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r>
      <w:tr w:rsidR="00341AD6" w:rsidRPr="00341AD6" w:rsidTr="00341AD6">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Интонация не соответствует пунктуационному оформлению текста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0</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ТЧ</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Темп чтения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vMerge w:val="restart"/>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Темп чтения соответствует коммуникативной задаче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r>
      <w:tr w:rsidR="00341AD6" w:rsidRPr="00341AD6" w:rsidTr="00341AD6">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Темп чтения не соответствует коммуникативной задаче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0</w:t>
            </w:r>
          </w:p>
        </w:tc>
      </w:tr>
      <w:tr w:rsidR="00341AD6" w:rsidRPr="00341AD6" w:rsidTr="00341AD6">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Максимальное количество баллов</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2</w:t>
            </w:r>
          </w:p>
        </w:tc>
      </w:tr>
    </w:tbl>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Задание 2. Подробный пересказ текста с включением приведённого высказывания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Таблица 2</w:t>
      </w:r>
    </w:p>
    <w:tbl>
      <w:tblPr>
        <w:tblW w:w="0" w:type="auto"/>
        <w:tblCellMar>
          <w:top w:w="15" w:type="dxa"/>
          <w:left w:w="15" w:type="dxa"/>
          <w:bottom w:w="15" w:type="dxa"/>
          <w:right w:w="15" w:type="dxa"/>
        </w:tblCellMar>
        <w:tblLook w:val="04A0"/>
      </w:tblPr>
      <w:tblGrid>
        <w:gridCol w:w="324"/>
        <w:gridCol w:w="8295"/>
        <w:gridCol w:w="766"/>
      </w:tblGrid>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N</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Критерии оценивания подробного</w:t>
            </w:r>
            <w:hyperlink r:id="rId51" w:anchor="62011" w:history="1">
              <w:r w:rsidRPr="00341AD6">
                <w:rPr>
                  <w:rFonts w:ascii="Times New Roman" w:eastAsia="Times New Roman" w:hAnsi="Times New Roman" w:cs="Times New Roman"/>
                  <w:b/>
                  <w:bCs/>
                  <w:color w:val="808080"/>
                  <w:sz w:val="24"/>
                  <w:szCs w:val="24"/>
                  <w:u w:val="single"/>
                  <w:lang w:eastAsia="ru-RU"/>
                </w:rPr>
                <w:t>*</w:t>
              </w:r>
            </w:hyperlink>
            <w:r w:rsidRPr="00341AD6">
              <w:rPr>
                <w:rFonts w:ascii="Times New Roman" w:eastAsia="Times New Roman" w:hAnsi="Times New Roman" w:cs="Times New Roman"/>
                <w:b/>
                <w:bCs/>
                <w:sz w:val="24"/>
                <w:szCs w:val="24"/>
                <w:lang w:eastAsia="ru-RU"/>
              </w:rPr>
              <w:t> пересказа текста с включением приведённого высказывания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Баллы</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Сохранение при пересказе микротем текста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Все основные микротемы исходного текста сохранены</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2</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lastRenderedPageBreak/>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Упущена или добавлена одна микротема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Упущены или добавлены две и более микротем</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0</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П2</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Соблюдение фактологической точности при пересказе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Фактических ошибок, связанных с пониманием текста, нет</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Допущены фактические ошибки (одна или более)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0</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П3</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Работа с высказыванием</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Приведённое высказывание включено в текст во время пересказа уместно, логично</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Приведённое высказывание включено в текст во время пересказа неуместно и/или нелогично, или приведённое высказывание не включено в текст во время пересказа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0</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П4</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Способы цитирования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Ошибок нет</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Допущены ошибки при цитировании (одна или более)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0</w:t>
            </w:r>
          </w:p>
        </w:tc>
      </w:tr>
      <w:tr w:rsidR="00341AD6" w:rsidRPr="00341AD6" w:rsidTr="00341AD6">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Максима льное количество баллов</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5</w:t>
            </w:r>
          </w:p>
        </w:tc>
      </w:tr>
    </w:tbl>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w:t>
      </w:r>
      <w:hyperlink r:id="rId52" w:anchor="62001" w:history="1">
        <w:r w:rsidRPr="00341AD6">
          <w:rPr>
            <w:rFonts w:ascii="Arial" w:eastAsia="Times New Roman" w:hAnsi="Arial" w:cs="Arial"/>
            <w:color w:val="808080"/>
            <w:sz w:val="23"/>
            <w:u w:val="single"/>
            <w:lang w:eastAsia="ru-RU"/>
          </w:rPr>
          <w:t>П1-П4</w:t>
        </w:r>
      </w:hyperlink>
      <w:r w:rsidRPr="00341AD6">
        <w:rPr>
          <w:rFonts w:ascii="Arial" w:eastAsia="Times New Roman" w:hAnsi="Arial" w:cs="Arial"/>
          <w:color w:val="333333"/>
          <w:sz w:val="23"/>
          <w:szCs w:val="23"/>
          <w:lang w:eastAsia="ru-RU"/>
        </w:rPr>
        <w:t>, уменьшается на 1 балл.</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Таблица 3</w:t>
      </w:r>
    </w:p>
    <w:tbl>
      <w:tblPr>
        <w:tblW w:w="0" w:type="auto"/>
        <w:tblCellMar>
          <w:top w:w="15" w:type="dxa"/>
          <w:left w:w="15" w:type="dxa"/>
          <w:bottom w:w="15" w:type="dxa"/>
          <w:right w:w="15" w:type="dxa"/>
        </w:tblCellMar>
        <w:tblLook w:val="04A0"/>
      </w:tblPr>
      <w:tblGrid>
        <w:gridCol w:w="487"/>
        <w:gridCol w:w="8132"/>
        <w:gridCol w:w="766"/>
      </w:tblGrid>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N</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Критерии оценивания правильности речи за выполнение </w:t>
            </w:r>
            <w:hyperlink r:id="rId53" w:anchor="61000" w:history="1">
              <w:r w:rsidRPr="00341AD6">
                <w:rPr>
                  <w:rFonts w:ascii="Times New Roman" w:eastAsia="Times New Roman" w:hAnsi="Times New Roman" w:cs="Times New Roman"/>
                  <w:b/>
                  <w:bCs/>
                  <w:color w:val="808080"/>
                  <w:sz w:val="24"/>
                  <w:szCs w:val="24"/>
                  <w:u w:val="single"/>
                  <w:lang w:eastAsia="ru-RU"/>
                </w:rPr>
                <w:t>заданий 1</w:t>
              </w:r>
            </w:hyperlink>
            <w:r w:rsidRPr="00341AD6">
              <w:rPr>
                <w:rFonts w:ascii="Times New Roman" w:eastAsia="Times New Roman" w:hAnsi="Times New Roman" w:cs="Times New Roman"/>
                <w:b/>
                <w:bCs/>
                <w:sz w:val="24"/>
                <w:szCs w:val="24"/>
                <w:lang w:eastAsia="ru-RU"/>
              </w:rPr>
              <w:t> и </w:t>
            </w:r>
            <w:hyperlink r:id="rId54" w:anchor="62000" w:history="1">
              <w:r w:rsidRPr="00341AD6">
                <w:rPr>
                  <w:rFonts w:ascii="Times New Roman" w:eastAsia="Times New Roman" w:hAnsi="Times New Roman" w:cs="Times New Roman"/>
                  <w:b/>
                  <w:bCs/>
                  <w:color w:val="808080"/>
                  <w:sz w:val="24"/>
                  <w:szCs w:val="24"/>
                  <w:u w:val="single"/>
                  <w:lang w:eastAsia="ru-RU"/>
                </w:rPr>
                <w:t>2</w:t>
              </w:r>
            </w:hyperlink>
            <w:r w:rsidRPr="00341AD6">
              <w:rPr>
                <w:rFonts w:ascii="Times New Roman" w:eastAsia="Times New Roman" w:hAnsi="Times New Roman" w:cs="Times New Roman"/>
                <w:b/>
                <w:bCs/>
                <w:sz w:val="24"/>
                <w:szCs w:val="24"/>
                <w:lang w:eastAsia="ru-RU"/>
              </w:rPr>
              <w:t> (Р1)</w:t>
            </w:r>
            <w:hyperlink r:id="rId55" w:anchor="62111" w:history="1">
              <w:r w:rsidRPr="00341AD6">
                <w:rPr>
                  <w:rFonts w:ascii="Times New Roman" w:eastAsia="Times New Roman" w:hAnsi="Times New Roman" w:cs="Times New Roman"/>
                  <w:b/>
                  <w:bCs/>
                  <w:color w:val="808080"/>
                  <w:sz w:val="24"/>
                  <w:szCs w:val="24"/>
                  <w:u w:val="single"/>
                  <w:lang w:eastAsia="ru-RU"/>
                </w:rPr>
                <w:t>*</w:t>
              </w:r>
            </w:hyperlink>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Баллы</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Соблюдение грамматических норм</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Грамматических ошибок нет</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Допущены грамматические ошибки (одна или более)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0</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О</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Соблюдение орфоэпических норм</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Орфоэпических ошибок нет, или допущена одна орфоэпическая ошибка (исключая слово в тексте с поставленным ударением)</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Допущены две или более орфоэпических ошибок</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0</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Соблюдение речевых норм</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Речевых ошибок нет, или допущено не более трёх речевых ошибок</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Допущены речевые ошибки (четыре или более)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0</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Иск.</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Искажения слов</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Искажений слов нет</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Допущены искажения слов (одно или более)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0</w:t>
            </w:r>
          </w:p>
        </w:tc>
      </w:tr>
      <w:tr w:rsidR="00341AD6" w:rsidRPr="00341AD6" w:rsidTr="00341AD6">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Максимальное количество баллов</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4</w:t>
            </w:r>
          </w:p>
        </w:tc>
      </w:tr>
    </w:tbl>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Если участник итогового собеседования не приступал к выполнению </w:t>
      </w:r>
      <w:hyperlink r:id="rId56" w:anchor="62000" w:history="1">
        <w:r w:rsidRPr="00341AD6">
          <w:rPr>
            <w:rFonts w:ascii="Arial" w:eastAsia="Times New Roman" w:hAnsi="Arial" w:cs="Arial"/>
            <w:color w:val="808080"/>
            <w:sz w:val="23"/>
            <w:u w:val="single"/>
            <w:lang w:eastAsia="ru-RU"/>
          </w:rPr>
          <w:t>задания 2</w:t>
        </w:r>
      </w:hyperlink>
      <w:r w:rsidRPr="00341AD6">
        <w:rPr>
          <w:rFonts w:ascii="Arial" w:eastAsia="Times New Roman" w:hAnsi="Arial" w:cs="Arial"/>
          <w:color w:val="333333"/>
          <w:sz w:val="23"/>
          <w:szCs w:val="23"/>
          <w:lang w:eastAsia="ru-RU"/>
        </w:rPr>
        <w:t>, то по критериям оценивания правильности речи за выполнение </w:t>
      </w:r>
      <w:hyperlink r:id="rId57" w:anchor="61000" w:history="1">
        <w:r w:rsidRPr="00341AD6">
          <w:rPr>
            <w:rFonts w:ascii="Arial" w:eastAsia="Times New Roman" w:hAnsi="Arial" w:cs="Arial"/>
            <w:color w:val="808080"/>
            <w:sz w:val="23"/>
            <w:u w:val="single"/>
            <w:lang w:eastAsia="ru-RU"/>
          </w:rPr>
          <w:t>заданий 1</w:t>
        </w:r>
      </w:hyperlink>
      <w:r w:rsidRPr="00341AD6">
        <w:rPr>
          <w:rFonts w:ascii="Arial" w:eastAsia="Times New Roman" w:hAnsi="Arial" w:cs="Arial"/>
          <w:color w:val="333333"/>
          <w:sz w:val="23"/>
          <w:szCs w:val="23"/>
          <w:lang w:eastAsia="ru-RU"/>
        </w:rPr>
        <w:t> и 2 (P1) ставится не более двух баллов.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Максимальное количество баллов за работу с текстом (</w:t>
      </w:r>
      <w:hyperlink r:id="rId58" w:anchor="61000" w:history="1">
        <w:r w:rsidRPr="00341AD6">
          <w:rPr>
            <w:rFonts w:ascii="Arial" w:eastAsia="Times New Roman" w:hAnsi="Arial" w:cs="Arial"/>
            <w:color w:val="808080"/>
            <w:sz w:val="23"/>
            <w:u w:val="single"/>
            <w:lang w:eastAsia="ru-RU"/>
          </w:rPr>
          <w:t>задания 1</w:t>
        </w:r>
      </w:hyperlink>
      <w:r w:rsidRPr="00341AD6">
        <w:rPr>
          <w:rFonts w:ascii="Arial" w:eastAsia="Times New Roman" w:hAnsi="Arial" w:cs="Arial"/>
          <w:color w:val="333333"/>
          <w:sz w:val="23"/>
          <w:szCs w:val="23"/>
          <w:lang w:eastAsia="ru-RU"/>
        </w:rPr>
        <w:t> и </w:t>
      </w:r>
      <w:hyperlink r:id="rId59" w:anchor="62000" w:history="1">
        <w:r w:rsidRPr="00341AD6">
          <w:rPr>
            <w:rFonts w:ascii="Arial" w:eastAsia="Times New Roman" w:hAnsi="Arial" w:cs="Arial"/>
            <w:color w:val="808080"/>
            <w:sz w:val="23"/>
            <w:u w:val="single"/>
            <w:lang w:eastAsia="ru-RU"/>
          </w:rPr>
          <w:t>2</w:t>
        </w:r>
      </w:hyperlink>
      <w:r w:rsidRPr="00341AD6">
        <w:rPr>
          <w:rFonts w:ascii="Arial" w:eastAsia="Times New Roman" w:hAnsi="Arial" w:cs="Arial"/>
          <w:color w:val="333333"/>
          <w:sz w:val="23"/>
          <w:szCs w:val="23"/>
          <w:lang w:eastAsia="ru-RU"/>
        </w:rPr>
        <w:t>) - 11.</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Задание 3. Монологическое высказывание</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Таблица 4</w:t>
      </w:r>
    </w:p>
    <w:tbl>
      <w:tblPr>
        <w:tblW w:w="0" w:type="auto"/>
        <w:tblCellMar>
          <w:top w:w="15" w:type="dxa"/>
          <w:left w:w="15" w:type="dxa"/>
          <w:bottom w:w="15" w:type="dxa"/>
          <w:right w:w="15" w:type="dxa"/>
        </w:tblCellMar>
        <w:tblLook w:val="04A0"/>
      </w:tblPr>
      <w:tblGrid>
        <w:gridCol w:w="364"/>
        <w:gridCol w:w="8255"/>
        <w:gridCol w:w="766"/>
      </w:tblGrid>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N</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Критерии оценивания монологического высказывания (М)</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Баллы</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Выполнение коммуникативной задачи</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vMerge w:val="restart"/>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Участник итогового собеседования справился с коммуникативной задачей.</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r>
      <w:tr w:rsidR="00341AD6" w:rsidRPr="00341AD6" w:rsidTr="00341AD6">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Приведено не менее 10 фраз по теме высказывания.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Фактические ошибки отсутствуют</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Участник итогового собеседования предпринял попытку справиться с коммуникативной задачей,</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0</w:t>
            </w:r>
          </w:p>
        </w:tc>
      </w:tr>
      <w:tr w:rsidR="00341AD6" w:rsidRPr="00341AD6" w:rsidTr="00341AD6">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но допустил фактические ошибки,</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и/или</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привёл менее 10 фраз по теме высказывания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bl>
    <w:p w:rsidR="00341AD6" w:rsidRPr="00341AD6" w:rsidRDefault="00341AD6" w:rsidP="00341AD6">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tblPr>
      <w:tblGrid>
        <w:gridCol w:w="377"/>
        <w:gridCol w:w="8835"/>
        <w:gridCol w:w="173"/>
      </w:tblGrid>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М2</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Учёт условий речевой ситуации</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Учтены условия речевой ситуации</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Условия речевой ситуации не учтены</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0</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М3</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Речевое оформление монологического высказывания (МР)</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vMerge w:val="restart"/>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r>
      <w:tr w:rsidR="00341AD6" w:rsidRPr="00341AD6" w:rsidTr="00341AD6">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Высказывание нелогично, изложение непоследовательно. Присутствуют логические ошибки (одна или более)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0</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Максимальное количество баллов</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3</w:t>
            </w:r>
          </w:p>
        </w:tc>
      </w:tr>
    </w:tbl>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Речевое оформление оценивается в целом по </w:t>
      </w:r>
      <w:hyperlink r:id="rId60" w:anchor="63000" w:history="1">
        <w:r w:rsidRPr="00341AD6">
          <w:rPr>
            <w:rFonts w:ascii="Arial" w:eastAsia="Times New Roman" w:hAnsi="Arial" w:cs="Arial"/>
            <w:color w:val="808080"/>
            <w:sz w:val="23"/>
            <w:u w:val="single"/>
            <w:lang w:eastAsia="ru-RU"/>
          </w:rPr>
          <w:t>заданиям 3</w:t>
        </w:r>
      </w:hyperlink>
      <w:r w:rsidRPr="00341AD6">
        <w:rPr>
          <w:rFonts w:ascii="Arial" w:eastAsia="Times New Roman" w:hAnsi="Arial" w:cs="Arial"/>
          <w:color w:val="333333"/>
          <w:sz w:val="23"/>
          <w:szCs w:val="23"/>
          <w:lang w:eastAsia="ru-RU"/>
        </w:rPr>
        <w:t> и </w:t>
      </w:r>
      <w:hyperlink r:id="rId61" w:anchor="64000" w:history="1">
        <w:r w:rsidRPr="00341AD6">
          <w:rPr>
            <w:rFonts w:ascii="Arial" w:eastAsia="Times New Roman" w:hAnsi="Arial" w:cs="Arial"/>
            <w:color w:val="808080"/>
            <w:sz w:val="23"/>
            <w:u w:val="single"/>
            <w:lang w:eastAsia="ru-RU"/>
          </w:rPr>
          <w:t>4</w:t>
        </w:r>
      </w:hyperlink>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Задание 4. Диалог</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Таблица 5</w:t>
      </w:r>
    </w:p>
    <w:tbl>
      <w:tblPr>
        <w:tblW w:w="0" w:type="auto"/>
        <w:tblCellMar>
          <w:top w:w="15" w:type="dxa"/>
          <w:left w:w="15" w:type="dxa"/>
          <w:bottom w:w="15" w:type="dxa"/>
          <w:right w:w="15" w:type="dxa"/>
        </w:tblCellMar>
        <w:tblLook w:val="04A0"/>
      </w:tblPr>
      <w:tblGrid>
        <w:gridCol w:w="314"/>
        <w:gridCol w:w="8305"/>
        <w:gridCol w:w="766"/>
      </w:tblGrid>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N</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Критерии оценивания диалога (Д)</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Баллы</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Выполнение коммуникативной задачи</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Участник итогового собеседования справился с коммуникативной задачей. Даны ответы на все вопросы в диалоге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Ответы на вопросы не даны или даны односложные ответы</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0</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Д2</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Учёт условий речевой ситуации</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Учтены условия речевой ситуации</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Условия речевой ситуации не учтены</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0</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Максимальное количество баллов</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2</w:t>
            </w:r>
          </w:p>
        </w:tc>
      </w:tr>
    </w:tbl>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Таблица 6</w:t>
      </w:r>
    </w:p>
    <w:tbl>
      <w:tblPr>
        <w:tblW w:w="0" w:type="auto"/>
        <w:tblCellMar>
          <w:top w:w="15" w:type="dxa"/>
          <w:left w:w="15" w:type="dxa"/>
          <w:bottom w:w="15" w:type="dxa"/>
          <w:right w:w="15" w:type="dxa"/>
        </w:tblCellMar>
        <w:tblLook w:val="04A0"/>
      </w:tblPr>
      <w:tblGrid>
        <w:gridCol w:w="337"/>
        <w:gridCol w:w="8282"/>
        <w:gridCol w:w="766"/>
      </w:tblGrid>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N</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Критерии оценивания правильности речи за выполнение </w:t>
            </w:r>
            <w:hyperlink r:id="rId62" w:anchor="63000" w:history="1">
              <w:r w:rsidRPr="00341AD6">
                <w:rPr>
                  <w:rFonts w:ascii="Times New Roman" w:eastAsia="Times New Roman" w:hAnsi="Times New Roman" w:cs="Times New Roman"/>
                  <w:b/>
                  <w:bCs/>
                  <w:color w:val="808080"/>
                  <w:sz w:val="24"/>
                  <w:szCs w:val="24"/>
                  <w:u w:val="single"/>
                  <w:lang w:eastAsia="ru-RU"/>
                </w:rPr>
                <w:t>заданий 3</w:t>
              </w:r>
            </w:hyperlink>
            <w:r w:rsidRPr="00341AD6">
              <w:rPr>
                <w:rFonts w:ascii="Times New Roman" w:eastAsia="Times New Roman" w:hAnsi="Times New Roman" w:cs="Times New Roman"/>
                <w:b/>
                <w:bCs/>
                <w:sz w:val="24"/>
                <w:szCs w:val="24"/>
                <w:lang w:eastAsia="ru-RU"/>
              </w:rPr>
              <w:t> и </w:t>
            </w:r>
            <w:hyperlink r:id="rId63" w:anchor="64000" w:history="1">
              <w:r w:rsidRPr="00341AD6">
                <w:rPr>
                  <w:rFonts w:ascii="Times New Roman" w:eastAsia="Times New Roman" w:hAnsi="Times New Roman" w:cs="Times New Roman"/>
                  <w:b/>
                  <w:bCs/>
                  <w:color w:val="808080"/>
                  <w:sz w:val="24"/>
                  <w:szCs w:val="24"/>
                  <w:u w:val="single"/>
                  <w:lang w:eastAsia="ru-RU"/>
                </w:rPr>
                <w:t>4</w:t>
              </w:r>
            </w:hyperlink>
            <w:r w:rsidRPr="00341AD6">
              <w:rPr>
                <w:rFonts w:ascii="Times New Roman" w:eastAsia="Times New Roman" w:hAnsi="Times New Roman" w:cs="Times New Roman"/>
                <w:b/>
                <w:bCs/>
                <w:sz w:val="24"/>
                <w:szCs w:val="24"/>
                <w:lang w:eastAsia="ru-RU"/>
              </w:rPr>
              <w:t> (Р2)</w:t>
            </w:r>
            <w:hyperlink r:id="rId64" w:anchor="64011" w:history="1">
              <w:r w:rsidRPr="00341AD6">
                <w:rPr>
                  <w:rFonts w:ascii="Times New Roman" w:eastAsia="Times New Roman" w:hAnsi="Times New Roman" w:cs="Times New Roman"/>
                  <w:b/>
                  <w:bCs/>
                  <w:color w:val="808080"/>
                  <w:sz w:val="24"/>
                  <w:szCs w:val="24"/>
                  <w:u w:val="single"/>
                  <w:lang w:eastAsia="ru-RU"/>
                </w:rPr>
                <w:t>*</w:t>
              </w:r>
            </w:hyperlink>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Баллы</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Соблюдение грамматических норм</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Грамматических ошибок нет</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Допущены грамматические ошибки (одна или более)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0</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О</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Соблюдение орфоэпических норм</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xml:space="preserve">Орфоэпических ошибок нет, или допущено не более двух орфоэпических </w:t>
            </w:r>
            <w:r w:rsidRPr="00341AD6">
              <w:rPr>
                <w:rFonts w:ascii="Times New Roman" w:eastAsia="Times New Roman" w:hAnsi="Times New Roman" w:cs="Times New Roman"/>
                <w:sz w:val="24"/>
                <w:szCs w:val="24"/>
                <w:lang w:eastAsia="ru-RU"/>
              </w:rPr>
              <w:lastRenderedPageBreak/>
              <w:t>ошибок</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lastRenderedPageBreak/>
              <w:t>1</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lastRenderedPageBreak/>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Допущены орфоэпические ошибки (три или более)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0</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Соблюдение речевых норм</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Речевых ошибок нет, или допущено не более трёх речевых ошибок</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Допущены речевые ошибки (четыре или более)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0</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РО</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Речевое оформление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vMerge w:val="restart"/>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vMerge w:val="restart"/>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Речь в целом отличается богатством и точностью словаря, используются разнообразные синтаксические конструкции. 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r>
      <w:tr w:rsidR="00341AD6" w:rsidRPr="00341AD6" w:rsidTr="00341AD6">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Речь отличается бедностью и/или неточностью словаря, и/или используются однотипные синтаксические конструкции</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0</w:t>
            </w:r>
          </w:p>
        </w:tc>
      </w:tr>
      <w:tr w:rsidR="00341AD6" w:rsidRPr="00341AD6" w:rsidTr="00341AD6">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Максимальное количество баллов</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4</w:t>
            </w:r>
          </w:p>
        </w:tc>
      </w:tr>
    </w:tbl>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Если участник итогового собеседования не приступал к выполнению </w:t>
      </w:r>
      <w:hyperlink r:id="rId65" w:anchor="63000" w:history="1">
        <w:r w:rsidRPr="00341AD6">
          <w:rPr>
            <w:rFonts w:ascii="Arial" w:eastAsia="Times New Roman" w:hAnsi="Arial" w:cs="Arial"/>
            <w:color w:val="808080"/>
            <w:sz w:val="23"/>
            <w:u w:val="single"/>
            <w:lang w:eastAsia="ru-RU"/>
          </w:rPr>
          <w:t>задания 3</w:t>
        </w:r>
      </w:hyperlink>
      <w:r w:rsidRPr="00341AD6">
        <w:rPr>
          <w:rFonts w:ascii="Arial" w:eastAsia="Times New Roman" w:hAnsi="Arial" w:cs="Arial"/>
          <w:color w:val="333333"/>
          <w:sz w:val="23"/>
          <w:szCs w:val="23"/>
          <w:lang w:eastAsia="ru-RU"/>
        </w:rPr>
        <w:t>, то по критериям оценивания правильности речи за выполнение заданий 3 и </w:t>
      </w:r>
      <w:hyperlink r:id="rId66" w:anchor="64000" w:history="1">
        <w:r w:rsidRPr="00341AD6">
          <w:rPr>
            <w:rFonts w:ascii="Arial" w:eastAsia="Times New Roman" w:hAnsi="Arial" w:cs="Arial"/>
            <w:color w:val="808080"/>
            <w:sz w:val="23"/>
            <w:u w:val="single"/>
            <w:lang w:eastAsia="ru-RU"/>
          </w:rPr>
          <w:t>4</w:t>
        </w:r>
      </w:hyperlink>
      <w:r w:rsidRPr="00341AD6">
        <w:rPr>
          <w:rFonts w:ascii="Arial" w:eastAsia="Times New Roman" w:hAnsi="Arial" w:cs="Arial"/>
          <w:color w:val="333333"/>
          <w:sz w:val="23"/>
          <w:szCs w:val="23"/>
          <w:lang w:eastAsia="ru-RU"/>
        </w:rPr>
        <w:t> (P2) ставится не более двух баллов.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Максимальное количество баллов за монолог и диалог - 9.</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Общее количество баллов за выполнение всей работы - 20.</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Участник итогового собеседования получает зачёт в случае, если за выполнение всей работы он набрал 10 или более баллов.</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Приложение 7. Списки участников итогового собеседования</w:t>
      </w:r>
    </w:p>
    <w:tbl>
      <w:tblPr>
        <w:tblW w:w="0" w:type="auto"/>
        <w:tblCellMar>
          <w:top w:w="15" w:type="dxa"/>
          <w:left w:w="15" w:type="dxa"/>
          <w:bottom w:w="15" w:type="dxa"/>
          <w:right w:w="15" w:type="dxa"/>
        </w:tblCellMar>
        <w:tblLook w:val="04A0"/>
      </w:tblPr>
      <w:tblGrid>
        <w:gridCol w:w="1439"/>
        <w:gridCol w:w="210"/>
        <w:gridCol w:w="1082"/>
        <w:gridCol w:w="210"/>
        <w:gridCol w:w="879"/>
        <w:gridCol w:w="210"/>
      </w:tblGrid>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Субъект РФ:</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Код МСУ</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Код ОО</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r>
    </w:tbl>
    <w:p w:rsidR="00341AD6" w:rsidRPr="00341AD6" w:rsidRDefault="00341AD6" w:rsidP="00341AD6">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tblPr>
      <w:tblGrid>
        <w:gridCol w:w="4759"/>
        <w:gridCol w:w="554"/>
        <w:gridCol w:w="210"/>
      </w:tblGrid>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Итоговое собеседование по русскому языку</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Дата</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r>
    </w:tbl>
    <w:p w:rsidR="00341AD6" w:rsidRPr="00341AD6" w:rsidRDefault="00341AD6" w:rsidP="00341AD6">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tblPr>
      <w:tblGrid>
        <w:gridCol w:w="660"/>
        <w:gridCol w:w="1805"/>
        <w:gridCol w:w="3948"/>
      </w:tblGrid>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N п.п.</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ФИО участника</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Номер аудитории/ отметка о неявке</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lastRenderedPageBreak/>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bl>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Приложение 8. Ведомость учета проведения итогового собеседования в аудитории</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ИС-02. Ведомость учета проведения итогового собеседования в аудитории</w:t>
      </w:r>
    </w:p>
    <w:tbl>
      <w:tblPr>
        <w:tblW w:w="0" w:type="auto"/>
        <w:tblCellMar>
          <w:top w:w="15" w:type="dxa"/>
          <w:left w:w="15" w:type="dxa"/>
          <w:bottom w:w="15" w:type="dxa"/>
          <w:right w:w="15" w:type="dxa"/>
        </w:tblCellMar>
        <w:tblLook w:val="04A0"/>
      </w:tblPr>
      <w:tblGrid>
        <w:gridCol w:w="1439"/>
        <w:gridCol w:w="210"/>
        <w:gridCol w:w="1082"/>
        <w:gridCol w:w="210"/>
        <w:gridCol w:w="879"/>
        <w:gridCol w:w="210"/>
        <w:gridCol w:w="1223"/>
        <w:gridCol w:w="210"/>
      </w:tblGrid>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Субъект РФ:</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Код МСУ</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Код ОО</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Аудитория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r>
    </w:tbl>
    <w:p w:rsidR="00341AD6" w:rsidRPr="00341AD6" w:rsidRDefault="00341AD6" w:rsidP="00341AD6">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tblPr>
      <w:tblGrid>
        <w:gridCol w:w="966"/>
        <w:gridCol w:w="210"/>
        <w:gridCol w:w="554"/>
        <w:gridCol w:w="210"/>
      </w:tblGrid>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Предмет</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Дата</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r>
    </w:tbl>
    <w:p w:rsidR="00341AD6" w:rsidRPr="00341AD6" w:rsidRDefault="00341AD6" w:rsidP="00341AD6">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tblPr>
      <w:tblGrid>
        <w:gridCol w:w="424"/>
        <w:gridCol w:w="1158"/>
        <w:gridCol w:w="1169"/>
        <w:gridCol w:w="1169"/>
        <w:gridCol w:w="668"/>
        <w:gridCol w:w="794"/>
        <w:gridCol w:w="1324"/>
        <w:gridCol w:w="1521"/>
        <w:gridCol w:w="1158"/>
      </w:tblGrid>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N п.п.</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ФИО участника</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Серия документа</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Номер документа</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Класс</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Время начала</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Время завершения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Не завершил по объективным причинам</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Подпись участника</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bl>
    <w:p w:rsidR="00341AD6" w:rsidRPr="00341AD6" w:rsidRDefault="00341AD6" w:rsidP="00341AD6">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tblPr>
      <w:tblGrid>
        <w:gridCol w:w="4899"/>
        <w:gridCol w:w="2066"/>
        <w:gridCol w:w="2420"/>
      </w:tblGrid>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_______________________________________________________ /</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_______________________ /</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___________________________</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ФИО экзаменатора-собеседника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Подпись</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Дата</w:t>
            </w:r>
          </w:p>
        </w:tc>
      </w:tr>
    </w:tbl>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Приложение 9. Протокол эксперта по оцениванию ответов участников итогового собеседования</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Протокол эксперта для оценивания ответов участников итогового собеседования</w:t>
      </w:r>
    </w:p>
    <w:tbl>
      <w:tblPr>
        <w:tblW w:w="0" w:type="auto"/>
        <w:tblCellMar>
          <w:top w:w="15" w:type="dxa"/>
          <w:left w:w="15" w:type="dxa"/>
          <w:bottom w:w="15" w:type="dxa"/>
          <w:right w:w="15" w:type="dxa"/>
        </w:tblCellMar>
        <w:tblLook w:val="04A0"/>
      </w:tblPr>
      <w:tblGrid>
        <w:gridCol w:w="1885"/>
        <w:gridCol w:w="210"/>
      </w:tblGrid>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ФИО участника:</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r>
    </w:tbl>
    <w:p w:rsidR="00341AD6" w:rsidRPr="00341AD6" w:rsidRDefault="00341AD6" w:rsidP="00341AD6">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tblPr>
      <w:tblGrid>
        <w:gridCol w:w="752"/>
        <w:gridCol w:w="210"/>
        <w:gridCol w:w="2028"/>
        <w:gridCol w:w="210"/>
        <w:gridCol w:w="1898"/>
        <w:gridCol w:w="210"/>
      </w:tblGrid>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Класс:</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Номер аудитории:</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Номер варианта:</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r>
    </w:tbl>
    <w:p w:rsidR="00341AD6" w:rsidRPr="00341AD6" w:rsidRDefault="00341AD6" w:rsidP="00341AD6">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tblPr>
      <w:tblGrid>
        <w:gridCol w:w="3902"/>
        <w:gridCol w:w="970"/>
        <w:gridCol w:w="970"/>
        <w:gridCol w:w="1094"/>
        <w:gridCol w:w="1543"/>
        <w:gridCol w:w="906"/>
      </w:tblGrid>
      <w:tr w:rsidR="00341AD6" w:rsidRPr="00341AD6" w:rsidTr="00341AD6">
        <w:tc>
          <w:tcPr>
            <w:tcW w:w="0" w:type="auto"/>
            <w:gridSpan w:val="6"/>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Задание 1. Чтение текста вслух</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Название критерия</w:t>
            </w:r>
          </w:p>
        </w:tc>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ИЧ</w:t>
            </w:r>
          </w:p>
        </w:tc>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ТЧ</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Итого</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Максимальный балл</w:t>
            </w:r>
          </w:p>
        </w:tc>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2</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Балл выставленный участнику</w:t>
            </w:r>
          </w:p>
        </w:tc>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gridSpan w:val="6"/>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Задание 2. Подробный пересказ текста с включением приведенного высказывания</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Название критерия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П2</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П3</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П4</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Итого</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Максимальный балл</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2</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5</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Балл выставленный участнику</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gridSpan w:val="6"/>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hyperlink r:id="rId67" w:anchor="90001" w:history="1">
              <w:r w:rsidRPr="00341AD6">
                <w:rPr>
                  <w:rFonts w:ascii="Times New Roman" w:eastAsia="Times New Roman" w:hAnsi="Times New Roman" w:cs="Times New Roman"/>
                  <w:color w:val="808080"/>
                  <w:sz w:val="24"/>
                  <w:szCs w:val="24"/>
                  <w:u w:val="single"/>
                  <w:lang w:eastAsia="ru-RU"/>
                </w:rPr>
                <w:t>Задания 1</w:t>
              </w:r>
            </w:hyperlink>
            <w:r w:rsidRPr="00341AD6">
              <w:rPr>
                <w:rFonts w:ascii="Times New Roman" w:eastAsia="Times New Roman" w:hAnsi="Times New Roman" w:cs="Times New Roman"/>
                <w:sz w:val="24"/>
                <w:szCs w:val="24"/>
                <w:lang w:eastAsia="ru-RU"/>
              </w:rPr>
              <w:t> и </w:t>
            </w:r>
            <w:hyperlink r:id="rId68" w:anchor="90002" w:history="1">
              <w:r w:rsidRPr="00341AD6">
                <w:rPr>
                  <w:rFonts w:ascii="Times New Roman" w:eastAsia="Times New Roman" w:hAnsi="Times New Roman" w:cs="Times New Roman"/>
                  <w:color w:val="808080"/>
                  <w:sz w:val="24"/>
                  <w:szCs w:val="24"/>
                  <w:u w:val="single"/>
                  <w:lang w:eastAsia="ru-RU"/>
                </w:rPr>
                <w:t>2</w:t>
              </w:r>
            </w:hyperlink>
            <w:r w:rsidRPr="00341AD6">
              <w:rPr>
                <w:rFonts w:ascii="Times New Roman" w:eastAsia="Times New Roman" w:hAnsi="Times New Roman" w:cs="Times New Roman"/>
                <w:sz w:val="24"/>
                <w:szCs w:val="24"/>
                <w:lang w:eastAsia="ru-RU"/>
              </w:rPr>
              <w:t>. Правильность речи</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Название критерия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О</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Иск.</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Итого</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lastRenderedPageBreak/>
              <w:t>Максимальный балл</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4</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Балл выставленный участнику</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Итого за </w:t>
            </w:r>
            <w:hyperlink r:id="rId69" w:anchor="90001" w:history="1">
              <w:r w:rsidRPr="00341AD6">
                <w:rPr>
                  <w:rFonts w:ascii="Times New Roman" w:eastAsia="Times New Roman" w:hAnsi="Times New Roman" w:cs="Times New Roman"/>
                  <w:color w:val="808080"/>
                  <w:sz w:val="24"/>
                  <w:szCs w:val="24"/>
                  <w:u w:val="single"/>
                  <w:lang w:eastAsia="ru-RU"/>
                </w:rPr>
                <w:t>задания 1</w:t>
              </w:r>
            </w:hyperlink>
            <w:r w:rsidRPr="00341AD6">
              <w:rPr>
                <w:rFonts w:ascii="Times New Roman" w:eastAsia="Times New Roman" w:hAnsi="Times New Roman" w:cs="Times New Roman"/>
                <w:sz w:val="24"/>
                <w:szCs w:val="24"/>
                <w:lang w:eastAsia="ru-RU"/>
              </w:rPr>
              <w:t> и </w:t>
            </w:r>
            <w:hyperlink r:id="rId70" w:anchor="90002" w:history="1">
              <w:r w:rsidRPr="00341AD6">
                <w:rPr>
                  <w:rFonts w:ascii="Times New Roman" w:eastAsia="Times New Roman" w:hAnsi="Times New Roman" w:cs="Times New Roman"/>
                  <w:color w:val="808080"/>
                  <w:sz w:val="24"/>
                  <w:szCs w:val="24"/>
                  <w:u w:val="single"/>
                  <w:lang w:eastAsia="ru-RU"/>
                </w:rPr>
                <w:t>2</w:t>
              </w:r>
            </w:hyperlink>
            <w:r w:rsidRPr="00341AD6">
              <w:rPr>
                <w:rFonts w:ascii="Times New Roman" w:eastAsia="Times New Roman" w:hAnsi="Times New Roman" w:cs="Times New Roman"/>
                <w:sz w:val="24"/>
                <w:szCs w:val="24"/>
                <w:lang w:eastAsia="ru-RU"/>
              </w:rPr>
              <w:t>:</w:t>
            </w:r>
          </w:p>
        </w:tc>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Максимум</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11</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Балл, выставленный участнику</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bl>
    <w:p w:rsidR="00341AD6" w:rsidRPr="00341AD6" w:rsidRDefault="00341AD6" w:rsidP="00341AD6">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tblPr>
      <w:tblGrid>
        <w:gridCol w:w="2932"/>
        <w:gridCol w:w="1095"/>
        <w:gridCol w:w="1095"/>
        <w:gridCol w:w="1061"/>
        <w:gridCol w:w="1908"/>
        <w:gridCol w:w="647"/>
        <w:gridCol w:w="647"/>
      </w:tblGrid>
      <w:tr w:rsidR="00341AD6" w:rsidRPr="00341AD6" w:rsidTr="00341AD6">
        <w:trPr>
          <w:gridAfter w:val="1"/>
        </w:trPr>
        <w:tc>
          <w:tcPr>
            <w:tcW w:w="0" w:type="auto"/>
            <w:gridSpan w:val="6"/>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Задание 3. Монологическое высказывание</w:t>
            </w:r>
          </w:p>
        </w:tc>
      </w:tr>
      <w:tr w:rsidR="00341AD6" w:rsidRPr="00341AD6" w:rsidTr="00341AD6">
        <w:trPr>
          <w:gridAfter w:val="1"/>
        </w:trPr>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Название критерия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М2</w:t>
            </w:r>
          </w:p>
        </w:tc>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М3</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Итого</w:t>
            </w:r>
          </w:p>
        </w:tc>
      </w:tr>
      <w:tr w:rsidR="00341AD6" w:rsidRPr="00341AD6" w:rsidTr="00341AD6">
        <w:trPr>
          <w:gridAfter w:val="1"/>
        </w:trPr>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Максимальный балл</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3</w:t>
            </w:r>
          </w:p>
        </w:tc>
      </w:tr>
      <w:tr w:rsidR="00341AD6" w:rsidRPr="00341AD6" w:rsidTr="00341AD6">
        <w:trPr>
          <w:gridAfter w:val="1"/>
        </w:trPr>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Балл выставленный участнику</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rPr>
          <w:gridAfter w:val="1"/>
        </w:trPr>
        <w:tc>
          <w:tcPr>
            <w:tcW w:w="0" w:type="auto"/>
            <w:gridSpan w:val="6"/>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Задание 4. Диалог</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Название критерия</w:t>
            </w:r>
          </w:p>
        </w:tc>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Д1</w:t>
            </w:r>
          </w:p>
        </w:tc>
        <w:tc>
          <w:tcPr>
            <w:tcW w:w="0" w:type="auto"/>
            <w:gridSpan w:val="3"/>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Д2</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Итого</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Максимальный балл</w:t>
            </w:r>
          </w:p>
        </w:tc>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c>
          <w:tcPr>
            <w:tcW w:w="0" w:type="auto"/>
            <w:gridSpan w:val="3"/>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2</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Балл выставленный участнику</w:t>
            </w:r>
          </w:p>
        </w:tc>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gridSpan w:val="3"/>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gridSpan w:val="6"/>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hyperlink r:id="rId71" w:anchor="90003" w:history="1">
              <w:r w:rsidRPr="00341AD6">
                <w:rPr>
                  <w:rFonts w:ascii="Times New Roman" w:eastAsia="Times New Roman" w:hAnsi="Times New Roman" w:cs="Times New Roman"/>
                  <w:color w:val="808080"/>
                  <w:sz w:val="24"/>
                  <w:szCs w:val="24"/>
                  <w:u w:val="single"/>
                  <w:lang w:eastAsia="ru-RU"/>
                </w:rPr>
                <w:t>Задания 3</w:t>
              </w:r>
            </w:hyperlink>
            <w:r w:rsidRPr="00341AD6">
              <w:rPr>
                <w:rFonts w:ascii="Times New Roman" w:eastAsia="Times New Roman" w:hAnsi="Times New Roman" w:cs="Times New Roman"/>
                <w:sz w:val="24"/>
                <w:szCs w:val="24"/>
                <w:lang w:eastAsia="ru-RU"/>
              </w:rPr>
              <w:t> и </w:t>
            </w:r>
            <w:hyperlink r:id="rId72" w:anchor="90004" w:history="1">
              <w:r w:rsidRPr="00341AD6">
                <w:rPr>
                  <w:rFonts w:ascii="Times New Roman" w:eastAsia="Times New Roman" w:hAnsi="Times New Roman" w:cs="Times New Roman"/>
                  <w:color w:val="808080"/>
                  <w:sz w:val="24"/>
                  <w:szCs w:val="24"/>
                  <w:u w:val="single"/>
                  <w:lang w:eastAsia="ru-RU"/>
                </w:rPr>
                <w:t>4</w:t>
              </w:r>
            </w:hyperlink>
            <w:r w:rsidRPr="00341AD6">
              <w:rPr>
                <w:rFonts w:ascii="Times New Roman" w:eastAsia="Times New Roman" w:hAnsi="Times New Roman" w:cs="Times New Roman"/>
                <w:sz w:val="24"/>
                <w:szCs w:val="24"/>
                <w:lang w:eastAsia="ru-RU"/>
              </w:rPr>
              <w:t>. Правильность речи</w:t>
            </w:r>
          </w:p>
        </w:tc>
        <w:tc>
          <w:tcPr>
            <w:tcW w:w="0" w:type="auto"/>
            <w:vAlign w:val="center"/>
            <w:hideMark/>
          </w:tcPr>
          <w:p w:rsidR="00341AD6" w:rsidRPr="00341AD6" w:rsidRDefault="00341AD6" w:rsidP="00341AD6">
            <w:pPr>
              <w:spacing w:after="0" w:line="240" w:lineRule="auto"/>
              <w:rPr>
                <w:rFonts w:ascii="Times New Roman" w:eastAsia="Times New Roman" w:hAnsi="Times New Roman" w:cs="Times New Roman"/>
                <w:sz w:val="20"/>
                <w:szCs w:val="20"/>
                <w:lang w:eastAsia="ru-RU"/>
              </w:rPr>
            </w:pP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Название критерия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О</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РО</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Итого</w:t>
            </w:r>
          </w:p>
        </w:tc>
        <w:tc>
          <w:tcPr>
            <w:tcW w:w="0" w:type="auto"/>
            <w:vAlign w:val="center"/>
            <w:hideMark/>
          </w:tcPr>
          <w:p w:rsidR="00341AD6" w:rsidRPr="00341AD6" w:rsidRDefault="00341AD6" w:rsidP="00341AD6">
            <w:pPr>
              <w:spacing w:after="0" w:line="240" w:lineRule="auto"/>
              <w:rPr>
                <w:rFonts w:ascii="Times New Roman" w:eastAsia="Times New Roman" w:hAnsi="Times New Roman" w:cs="Times New Roman"/>
                <w:sz w:val="20"/>
                <w:szCs w:val="20"/>
                <w:lang w:eastAsia="ru-RU"/>
              </w:rPr>
            </w:pP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Максимальный балл</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4</w:t>
            </w:r>
          </w:p>
        </w:tc>
        <w:tc>
          <w:tcPr>
            <w:tcW w:w="0" w:type="auto"/>
            <w:vAlign w:val="center"/>
            <w:hideMark/>
          </w:tcPr>
          <w:p w:rsidR="00341AD6" w:rsidRPr="00341AD6" w:rsidRDefault="00341AD6" w:rsidP="00341AD6">
            <w:pPr>
              <w:spacing w:after="0" w:line="240" w:lineRule="auto"/>
              <w:rPr>
                <w:rFonts w:ascii="Times New Roman" w:eastAsia="Times New Roman" w:hAnsi="Times New Roman" w:cs="Times New Roman"/>
                <w:sz w:val="20"/>
                <w:szCs w:val="20"/>
                <w:lang w:eastAsia="ru-RU"/>
              </w:rPr>
            </w:pP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Балл выставленный участнику</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vAlign w:val="center"/>
            <w:hideMark/>
          </w:tcPr>
          <w:p w:rsidR="00341AD6" w:rsidRPr="00341AD6" w:rsidRDefault="00341AD6" w:rsidP="00341AD6">
            <w:pPr>
              <w:spacing w:after="0" w:line="240" w:lineRule="auto"/>
              <w:rPr>
                <w:rFonts w:ascii="Times New Roman" w:eastAsia="Times New Roman" w:hAnsi="Times New Roman" w:cs="Times New Roman"/>
                <w:sz w:val="20"/>
                <w:szCs w:val="20"/>
                <w:lang w:eastAsia="ru-RU"/>
              </w:rPr>
            </w:pP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Итого за </w:t>
            </w:r>
            <w:hyperlink r:id="rId73" w:anchor="90003" w:history="1">
              <w:r w:rsidRPr="00341AD6">
                <w:rPr>
                  <w:rFonts w:ascii="Times New Roman" w:eastAsia="Times New Roman" w:hAnsi="Times New Roman" w:cs="Times New Roman"/>
                  <w:color w:val="808080"/>
                  <w:sz w:val="24"/>
                  <w:szCs w:val="24"/>
                  <w:u w:val="single"/>
                  <w:lang w:eastAsia="ru-RU"/>
                </w:rPr>
                <w:t>задания 3</w:t>
              </w:r>
            </w:hyperlink>
            <w:r w:rsidRPr="00341AD6">
              <w:rPr>
                <w:rFonts w:ascii="Times New Roman" w:eastAsia="Times New Roman" w:hAnsi="Times New Roman" w:cs="Times New Roman"/>
                <w:sz w:val="24"/>
                <w:szCs w:val="24"/>
                <w:lang w:eastAsia="ru-RU"/>
              </w:rPr>
              <w:t> и </w:t>
            </w:r>
            <w:hyperlink r:id="rId74" w:anchor="90004" w:history="1">
              <w:r w:rsidRPr="00341AD6">
                <w:rPr>
                  <w:rFonts w:ascii="Times New Roman" w:eastAsia="Times New Roman" w:hAnsi="Times New Roman" w:cs="Times New Roman"/>
                  <w:color w:val="808080"/>
                  <w:sz w:val="24"/>
                  <w:szCs w:val="24"/>
                  <w:u w:val="single"/>
                  <w:lang w:eastAsia="ru-RU"/>
                </w:rPr>
                <w:t>4</w:t>
              </w:r>
            </w:hyperlink>
            <w:r w:rsidRPr="00341AD6">
              <w:rPr>
                <w:rFonts w:ascii="Times New Roman" w:eastAsia="Times New Roman" w:hAnsi="Times New Roman" w:cs="Times New Roman"/>
                <w:sz w:val="24"/>
                <w:szCs w:val="24"/>
                <w:lang w:eastAsia="ru-RU"/>
              </w:rPr>
              <w:t>:</w:t>
            </w:r>
          </w:p>
        </w:tc>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Максимум</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9</w:t>
            </w:r>
          </w:p>
        </w:tc>
        <w:tc>
          <w:tcPr>
            <w:tcW w:w="0" w:type="auto"/>
            <w:vAlign w:val="center"/>
            <w:hideMark/>
          </w:tcPr>
          <w:p w:rsidR="00341AD6" w:rsidRPr="00341AD6" w:rsidRDefault="00341AD6" w:rsidP="00341AD6">
            <w:pPr>
              <w:spacing w:after="0" w:line="240" w:lineRule="auto"/>
              <w:rPr>
                <w:rFonts w:ascii="Times New Roman" w:eastAsia="Times New Roman" w:hAnsi="Times New Roman" w:cs="Times New Roman"/>
                <w:sz w:val="20"/>
                <w:szCs w:val="20"/>
                <w:lang w:eastAsia="ru-RU"/>
              </w:rPr>
            </w:pP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Балл, выставленный участнику</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vAlign w:val="center"/>
            <w:hideMark/>
          </w:tcPr>
          <w:p w:rsidR="00341AD6" w:rsidRPr="00341AD6" w:rsidRDefault="00341AD6" w:rsidP="00341AD6">
            <w:pPr>
              <w:spacing w:after="0" w:line="240" w:lineRule="auto"/>
              <w:rPr>
                <w:rFonts w:ascii="Times New Roman" w:eastAsia="Times New Roman" w:hAnsi="Times New Roman" w:cs="Times New Roman"/>
                <w:sz w:val="20"/>
                <w:szCs w:val="20"/>
                <w:lang w:eastAsia="ru-RU"/>
              </w:rPr>
            </w:pPr>
          </w:p>
        </w:tc>
      </w:tr>
    </w:tbl>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Результаты оценивания итогового собеседования:</w:t>
      </w:r>
    </w:p>
    <w:tbl>
      <w:tblPr>
        <w:tblW w:w="0" w:type="auto"/>
        <w:tblCellMar>
          <w:top w:w="15" w:type="dxa"/>
          <w:left w:w="15" w:type="dxa"/>
          <w:bottom w:w="15" w:type="dxa"/>
          <w:right w:w="15" w:type="dxa"/>
        </w:tblCellMar>
        <w:tblLook w:val="04A0"/>
      </w:tblPr>
      <w:tblGrid>
        <w:gridCol w:w="2824"/>
        <w:gridCol w:w="1361"/>
        <w:gridCol w:w="1361"/>
        <w:gridCol w:w="2406"/>
        <w:gridCol w:w="589"/>
        <w:gridCol w:w="844"/>
      </w:tblGrid>
      <w:tr w:rsidR="00341AD6" w:rsidRPr="00341AD6" w:rsidTr="00341AD6">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hyperlink r:id="rId75" w:anchor="90001" w:history="1">
              <w:r w:rsidRPr="00341AD6">
                <w:rPr>
                  <w:rFonts w:ascii="Times New Roman" w:eastAsia="Times New Roman" w:hAnsi="Times New Roman" w:cs="Times New Roman"/>
                  <w:b/>
                  <w:bCs/>
                  <w:color w:val="808080"/>
                  <w:sz w:val="24"/>
                  <w:szCs w:val="24"/>
                  <w:u w:val="single"/>
                  <w:lang w:eastAsia="ru-RU"/>
                </w:rPr>
                <w:t>Задания 1</w:t>
              </w:r>
            </w:hyperlink>
            <w:r w:rsidRPr="00341AD6">
              <w:rPr>
                <w:rFonts w:ascii="Times New Roman" w:eastAsia="Times New Roman" w:hAnsi="Times New Roman" w:cs="Times New Roman"/>
                <w:b/>
                <w:bCs/>
                <w:sz w:val="24"/>
                <w:szCs w:val="24"/>
                <w:lang w:eastAsia="ru-RU"/>
              </w:rPr>
              <w:t> и </w:t>
            </w:r>
            <w:hyperlink r:id="rId76" w:anchor="90002" w:history="1">
              <w:r w:rsidRPr="00341AD6">
                <w:rPr>
                  <w:rFonts w:ascii="Times New Roman" w:eastAsia="Times New Roman" w:hAnsi="Times New Roman" w:cs="Times New Roman"/>
                  <w:b/>
                  <w:bCs/>
                  <w:color w:val="808080"/>
                  <w:sz w:val="24"/>
                  <w:szCs w:val="24"/>
                  <w:u w:val="single"/>
                  <w:lang w:eastAsia="ru-RU"/>
                </w:rPr>
                <w:t>2</w:t>
              </w:r>
            </w:hyperlink>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hyperlink r:id="rId77" w:anchor="90003" w:history="1">
              <w:r w:rsidRPr="00341AD6">
                <w:rPr>
                  <w:rFonts w:ascii="Times New Roman" w:eastAsia="Times New Roman" w:hAnsi="Times New Roman" w:cs="Times New Roman"/>
                  <w:b/>
                  <w:bCs/>
                  <w:color w:val="808080"/>
                  <w:sz w:val="24"/>
                  <w:szCs w:val="24"/>
                  <w:u w:val="single"/>
                  <w:lang w:eastAsia="ru-RU"/>
                </w:rPr>
                <w:t>Задания 3</w:t>
              </w:r>
            </w:hyperlink>
            <w:r w:rsidRPr="00341AD6">
              <w:rPr>
                <w:rFonts w:ascii="Times New Roman" w:eastAsia="Times New Roman" w:hAnsi="Times New Roman" w:cs="Times New Roman"/>
                <w:b/>
                <w:bCs/>
                <w:sz w:val="24"/>
                <w:szCs w:val="24"/>
                <w:lang w:eastAsia="ru-RU"/>
              </w:rPr>
              <w:t> и </w:t>
            </w:r>
            <w:hyperlink r:id="rId78" w:anchor="90004" w:history="1">
              <w:r w:rsidRPr="00341AD6">
                <w:rPr>
                  <w:rFonts w:ascii="Times New Roman" w:eastAsia="Times New Roman" w:hAnsi="Times New Roman" w:cs="Times New Roman"/>
                  <w:b/>
                  <w:bCs/>
                  <w:color w:val="808080"/>
                  <w:sz w:val="24"/>
                  <w:szCs w:val="24"/>
                  <w:u w:val="single"/>
                  <w:lang w:eastAsia="ru-RU"/>
                </w:rPr>
                <w:t>4</w:t>
              </w:r>
            </w:hyperlink>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Итоговое собеседование</w:t>
            </w:r>
          </w:p>
        </w:tc>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Результат</w:t>
            </w:r>
          </w:p>
        </w:tc>
      </w:tr>
      <w:tr w:rsidR="00341AD6" w:rsidRPr="00341AD6" w:rsidTr="00341AD6">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Зачет</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Незачет</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Максимальный балл</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9</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30</w:t>
            </w:r>
          </w:p>
        </w:tc>
        <w:tc>
          <w:tcPr>
            <w:tcW w:w="0" w:type="auto"/>
            <w:vMerge w:val="restart"/>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vMerge w:val="restart"/>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Балл выставленный участнику</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r>
    </w:tbl>
    <w:p w:rsidR="00341AD6" w:rsidRPr="00341AD6" w:rsidRDefault="00341AD6" w:rsidP="00341AD6">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tblPr>
      <w:tblGrid>
        <w:gridCol w:w="7110"/>
        <w:gridCol w:w="210"/>
      </w:tblGrid>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Не завершил итоговое собеседование по объективным причинам</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r>
    </w:tbl>
    <w:p w:rsidR="00341AD6" w:rsidRPr="00341AD6" w:rsidRDefault="00341AD6" w:rsidP="00341AD6">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tblPr>
      <w:tblGrid>
        <w:gridCol w:w="1519"/>
        <w:gridCol w:w="210"/>
        <w:gridCol w:w="919"/>
        <w:gridCol w:w="210"/>
        <w:gridCol w:w="512"/>
      </w:tblGrid>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ФИО эксперта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Подпись</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Дата</w:t>
            </w:r>
          </w:p>
        </w:tc>
      </w:tr>
    </w:tbl>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Приложение 10. Специализированная форма для внесения информации из протоколов экспертов по оцениванию ответов участников итогового собеседования</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Специализированная форма для внесения информации из протоколов оценивания итогового собеседования</w:t>
      </w:r>
    </w:p>
    <w:tbl>
      <w:tblPr>
        <w:tblW w:w="0" w:type="auto"/>
        <w:tblCellMar>
          <w:top w:w="15" w:type="dxa"/>
          <w:left w:w="15" w:type="dxa"/>
          <w:bottom w:w="15" w:type="dxa"/>
          <w:right w:w="15" w:type="dxa"/>
        </w:tblCellMar>
        <w:tblLook w:val="04A0"/>
      </w:tblPr>
      <w:tblGrid>
        <w:gridCol w:w="789"/>
        <w:gridCol w:w="180"/>
        <w:gridCol w:w="180"/>
        <w:gridCol w:w="1394"/>
        <w:gridCol w:w="270"/>
        <w:gridCol w:w="180"/>
        <w:gridCol w:w="2435"/>
        <w:gridCol w:w="3957"/>
      </w:tblGrid>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Регион</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Код предмета</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20</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Наименование предмета</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Итоговое собеседование по русскому языку</w:t>
            </w:r>
          </w:p>
        </w:tc>
      </w:tr>
    </w:tbl>
    <w:p w:rsidR="00341AD6" w:rsidRPr="00341AD6" w:rsidRDefault="00341AD6" w:rsidP="00341AD6">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tblPr>
      <w:tblGrid>
        <w:gridCol w:w="879"/>
        <w:gridCol w:w="210"/>
        <w:gridCol w:w="210"/>
        <w:gridCol w:w="1082"/>
        <w:gridCol w:w="210"/>
        <w:gridCol w:w="210"/>
        <w:gridCol w:w="1876"/>
        <w:gridCol w:w="210"/>
      </w:tblGrid>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Код ОО</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Код МСУ</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Дата проведения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w:t>
            </w:r>
          </w:p>
        </w:tc>
      </w:tr>
    </w:tbl>
    <w:p w:rsidR="00341AD6" w:rsidRPr="00341AD6" w:rsidRDefault="00341AD6" w:rsidP="00341AD6">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tblPr>
      <w:tblGrid>
        <w:gridCol w:w="154"/>
        <w:gridCol w:w="536"/>
        <w:gridCol w:w="316"/>
        <w:gridCol w:w="541"/>
        <w:gridCol w:w="309"/>
        <w:gridCol w:w="329"/>
        <w:gridCol w:w="483"/>
        <w:gridCol w:w="351"/>
        <w:gridCol w:w="391"/>
        <w:gridCol w:w="177"/>
        <w:gridCol w:w="165"/>
        <w:gridCol w:w="321"/>
        <w:gridCol w:w="161"/>
        <w:gridCol w:w="161"/>
        <w:gridCol w:w="161"/>
        <w:gridCol w:w="161"/>
        <w:gridCol w:w="321"/>
        <w:gridCol w:w="92"/>
        <w:gridCol w:w="107"/>
        <w:gridCol w:w="90"/>
        <w:gridCol w:w="207"/>
        <w:gridCol w:w="321"/>
        <w:gridCol w:w="179"/>
        <w:gridCol w:w="179"/>
        <w:gridCol w:w="179"/>
        <w:gridCol w:w="321"/>
        <w:gridCol w:w="156"/>
        <w:gridCol w:w="156"/>
        <w:gridCol w:w="321"/>
        <w:gridCol w:w="137"/>
        <w:gridCol w:w="137"/>
        <w:gridCol w:w="137"/>
        <w:gridCol w:w="167"/>
        <w:gridCol w:w="321"/>
        <w:gridCol w:w="380"/>
        <w:gridCol w:w="300"/>
        <w:gridCol w:w="460"/>
      </w:tblGrid>
      <w:tr w:rsidR="00341AD6" w:rsidRPr="00341AD6" w:rsidTr="00341AD6">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 пп</w:t>
            </w:r>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ФИО участни</w:t>
            </w:r>
            <w:r w:rsidRPr="00341AD6">
              <w:rPr>
                <w:rFonts w:ascii="Times New Roman" w:eastAsia="Times New Roman" w:hAnsi="Times New Roman" w:cs="Times New Roman"/>
                <w:b/>
                <w:bCs/>
                <w:sz w:val="24"/>
                <w:szCs w:val="24"/>
                <w:lang w:eastAsia="ru-RU"/>
              </w:rPr>
              <w:lastRenderedPageBreak/>
              <w:t>ка</w:t>
            </w:r>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lastRenderedPageBreak/>
              <w:t>Класс</w:t>
            </w:r>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Номер аудитори</w:t>
            </w:r>
            <w:r w:rsidRPr="00341AD6">
              <w:rPr>
                <w:rFonts w:ascii="Times New Roman" w:eastAsia="Times New Roman" w:hAnsi="Times New Roman" w:cs="Times New Roman"/>
                <w:b/>
                <w:bCs/>
                <w:sz w:val="24"/>
                <w:szCs w:val="24"/>
                <w:lang w:eastAsia="ru-RU"/>
              </w:rPr>
              <w:lastRenderedPageBreak/>
              <w:t>и</w:t>
            </w:r>
          </w:p>
        </w:tc>
        <w:tc>
          <w:tcPr>
            <w:tcW w:w="0" w:type="auto"/>
            <w:gridSpan w:val="2"/>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lastRenderedPageBreak/>
              <w:t>Документ</w:t>
            </w:r>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Номер вариан</w:t>
            </w:r>
            <w:r w:rsidRPr="00341AD6">
              <w:rPr>
                <w:rFonts w:ascii="Times New Roman" w:eastAsia="Times New Roman" w:hAnsi="Times New Roman" w:cs="Times New Roman"/>
                <w:b/>
                <w:bCs/>
                <w:sz w:val="24"/>
                <w:szCs w:val="24"/>
                <w:lang w:eastAsia="ru-RU"/>
              </w:rPr>
              <w:lastRenderedPageBreak/>
              <w:t>та</w:t>
            </w:r>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lastRenderedPageBreak/>
              <w:t>Резерв</w:t>
            </w:r>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Неявка</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1</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2</w:t>
            </w:r>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Итого</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3</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4</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5</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6</w:t>
            </w:r>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Итого</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7</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8</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9</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10</w:t>
            </w:r>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Итого</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11</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12</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13</w:t>
            </w:r>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Итого</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14</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15</w:t>
            </w:r>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Итого</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16</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17</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18</w:t>
            </w:r>
          </w:p>
        </w:tc>
        <w:tc>
          <w:tcPr>
            <w:tcW w:w="0" w:type="auto"/>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19</w:t>
            </w:r>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Итого</w:t>
            </w:r>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Общий ба</w:t>
            </w:r>
            <w:r w:rsidRPr="00341AD6">
              <w:rPr>
                <w:rFonts w:ascii="Times New Roman" w:eastAsia="Times New Roman" w:hAnsi="Times New Roman" w:cs="Times New Roman"/>
                <w:b/>
                <w:bCs/>
                <w:sz w:val="24"/>
                <w:szCs w:val="24"/>
                <w:lang w:eastAsia="ru-RU"/>
              </w:rPr>
              <w:lastRenderedPageBreak/>
              <w:t>лл</w:t>
            </w:r>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lastRenderedPageBreak/>
              <w:t>Зачет</w:t>
            </w:r>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ФИО экспер</w:t>
            </w:r>
            <w:r w:rsidRPr="00341AD6">
              <w:rPr>
                <w:rFonts w:ascii="Times New Roman" w:eastAsia="Times New Roman" w:hAnsi="Times New Roman" w:cs="Times New Roman"/>
                <w:b/>
                <w:bCs/>
                <w:sz w:val="24"/>
                <w:szCs w:val="24"/>
                <w:lang w:eastAsia="ru-RU"/>
              </w:rPr>
              <w:lastRenderedPageBreak/>
              <w:t>та</w:t>
            </w:r>
          </w:p>
        </w:tc>
      </w:tr>
      <w:tr w:rsidR="00341AD6" w:rsidRPr="00341AD6" w:rsidTr="00341AD6">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Сери</w:t>
            </w:r>
            <w:r w:rsidRPr="00341AD6">
              <w:rPr>
                <w:rFonts w:ascii="Times New Roman" w:eastAsia="Times New Roman" w:hAnsi="Times New Roman" w:cs="Times New Roman"/>
                <w:sz w:val="24"/>
                <w:szCs w:val="24"/>
                <w:lang w:eastAsia="ru-RU"/>
              </w:rPr>
              <w:lastRenderedPageBreak/>
              <w:t>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lastRenderedPageBreak/>
              <w:t>Номе</w:t>
            </w:r>
            <w:r w:rsidRPr="00341AD6">
              <w:rPr>
                <w:rFonts w:ascii="Times New Roman" w:eastAsia="Times New Roman" w:hAnsi="Times New Roman" w:cs="Times New Roman"/>
                <w:sz w:val="24"/>
                <w:szCs w:val="24"/>
                <w:lang w:eastAsia="ru-RU"/>
              </w:rPr>
              <w:lastRenderedPageBreak/>
              <w:t>р</w:t>
            </w: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ИЧ</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ТЧ</w:t>
            </w: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П2</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П3</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П4</w:t>
            </w: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О</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Ис</w:t>
            </w:r>
            <w:r w:rsidRPr="00341AD6">
              <w:rPr>
                <w:rFonts w:ascii="Times New Roman" w:eastAsia="Times New Roman" w:hAnsi="Times New Roman" w:cs="Times New Roman"/>
                <w:sz w:val="24"/>
                <w:szCs w:val="24"/>
                <w:lang w:eastAsia="ru-RU"/>
              </w:rPr>
              <w:lastRenderedPageBreak/>
              <w:t>к</w:t>
            </w: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М2</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М3</w:t>
            </w: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Д2</w:t>
            </w: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О</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РО</w:t>
            </w: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lastRenderedPageBreak/>
              <w:t>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2</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3</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4</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5</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6</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7</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8</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9</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10</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12</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13</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14</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15</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16</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17</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18</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19</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20</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r>
    </w:tbl>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Приложение 11. Образец заявления на участие в итоговом собеседовании по русскому языку</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Руководителю</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образовательной</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организации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                                                 _____________________</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Заявление на участие в итоговом</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собеседовании по русскому языку</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Я,¦ ¦ ¦ ¦ ¦ ¦ ¦ ¦ ¦ ¦ ¦ ¦ ¦ ¦ ¦ ¦ ¦ ¦ ¦ ¦ ¦ ¦ ¦ ¦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фамилия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 ¦ ¦ ¦ ¦ ¦ ¦ ¦ ¦ ¦ ¦ ¦ ¦ ¦ ¦ ¦ ¦ ¦ ¦ ¦ ¦ ¦ ¦ ¦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имя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 ¦ ¦ ¦ ¦ ¦ ¦ ¦ ¦ ¦ ¦ ¦ ¦ ¦ ¦ ¦ ¦ ¦ ¦ ¦ ¦ ¦ ¦ ¦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отчество (при наличии)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 +---+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Дата рождения: ¦Ч¦Ч¦ ¦М¦М¦ ¦ ¦ ¦Г¦Г¦</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Наименование документа, удостоверяющего личность</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Серия¦ ¦ ¦ ¦ ¦       Номер ¦ ¦ ¦ ¦ ¦ ¦ ¦ ¦ ¦ ¦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прошу зарегистрировать  меня  для участия  в  итоговом собеседовании  по</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русскому языку.</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Прошу  создать  условия  для  прохождения  итогового   собеседования  по</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русскому    языку,   учитывающие    состояние   здоровья,    особенности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психофизического развития, подтверждаемые:</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 ¦ ¦ копией рекомендаций психолого-медико-педагогической комиссии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 ¦ оригиналом  или  заверенной  в установленном порядке копией справки,</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 подтверждающей факт установления инвалидности, выданной  федеральным</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государственным учреждением медико-социальной экспертизы</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________________________________________________________________________</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Указать   дополнительные   условия,   учитывающие  состояние   здоровья,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особенности психофизического развития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 ¦ Увеличение  продолжительности  итогового  собеседования по  русскому</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 языку на 30 минут</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+-+_____________________________________________________________________</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________________________________________________________________________</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________________________________________________________________________</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(иные дополнительные условия/материально-техническое оснащение,</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учитывающие состояние здоровья, особенности психофизического развития)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Согласие на обработку персональных данных прилагается.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C Порядком проведения итогового собеседования ознакомлен (ознакомлена).</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Подпись участника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___________/________________________ (Ф.И.О.)</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"____"_________________ 20___ г.</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Контактный телефон                             ¦ ¦ ¦ ¦ ¦ ¦ ¦ ¦ ¦ ¦ ¦ ¦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Подпись родителя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 (законного представителя) участника итогового собеседования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___________/________________________ (Ф.И.О.)</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"____"_________________ 20___ г.</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Контактный телефон                             ¦ ¦ ¦ ¦ ¦ ¦ ¦ ¦ ¦ ¦ ¦ ¦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 ¦ ¦ ¦ ¦ ¦ ¦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Регистрационный номер</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Приложение 12. Примерный перечень категорий участников, претендующих на уменьшение минимального количества баллов, необходимого для получения "зачета"</w:t>
      </w:r>
    </w:p>
    <w:tbl>
      <w:tblPr>
        <w:tblW w:w="0" w:type="auto"/>
        <w:tblCellMar>
          <w:top w:w="15" w:type="dxa"/>
          <w:left w:w="15" w:type="dxa"/>
          <w:bottom w:w="15" w:type="dxa"/>
          <w:right w:w="15" w:type="dxa"/>
        </w:tblCellMar>
        <w:tblLook w:val="04A0"/>
      </w:tblPr>
      <w:tblGrid>
        <w:gridCol w:w="934"/>
        <w:gridCol w:w="908"/>
        <w:gridCol w:w="1055"/>
        <w:gridCol w:w="991"/>
        <w:gridCol w:w="904"/>
        <w:gridCol w:w="934"/>
        <w:gridCol w:w="943"/>
        <w:gridCol w:w="908"/>
        <w:gridCol w:w="904"/>
        <w:gridCol w:w="904"/>
      </w:tblGrid>
      <w:tr w:rsidR="00341AD6" w:rsidRPr="00341AD6" w:rsidTr="00341AD6">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Категория участников</w:t>
            </w:r>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Подкатегории участников ИС</w:t>
            </w:r>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Форма проведения ИС</w:t>
            </w:r>
          </w:p>
        </w:tc>
        <w:tc>
          <w:tcPr>
            <w:tcW w:w="0" w:type="auto"/>
            <w:gridSpan w:val="4"/>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Задания, которые могут быть выполнены участниками в зависимости от категории, особенности участия</w:t>
            </w:r>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Критерии, по которым может проводиться оценивание (в скобках максимальный балл по критерию)</w:t>
            </w:r>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Максимальное колличество баллов</w:t>
            </w:r>
          </w:p>
        </w:tc>
        <w:tc>
          <w:tcPr>
            <w:tcW w:w="0" w:type="auto"/>
            <w:vMerge w:val="restart"/>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r w:rsidRPr="00341AD6">
              <w:rPr>
                <w:rFonts w:ascii="Times New Roman" w:eastAsia="Times New Roman" w:hAnsi="Times New Roman" w:cs="Times New Roman"/>
                <w:b/>
                <w:bCs/>
                <w:sz w:val="24"/>
                <w:szCs w:val="24"/>
                <w:lang w:eastAsia="ru-RU"/>
              </w:rPr>
              <w:t>Минимальное количество баллов, необходимое для получения зачета</w:t>
            </w:r>
          </w:p>
        </w:tc>
      </w:tr>
      <w:tr w:rsidR="00341AD6" w:rsidRPr="00341AD6" w:rsidTr="00341AD6">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I. Чтение текста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II. Пересказ текста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III. Монологическое высказывание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IV. Диалог</w:t>
            </w: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b/>
                <w:bCs/>
                <w:sz w:val="24"/>
                <w:szCs w:val="24"/>
                <w:lang w:eastAsia="ru-RU"/>
              </w:rPr>
            </w:pP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владеющие сурдопереводом</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устная (помощь ассистента- сурдопереводчика)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пересказ текста (посредством сурдоперевода)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монологическое высказывание (посредством сурдоперевода)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диалог (посредством сурдоперевода)</w:t>
            </w:r>
          </w:p>
        </w:tc>
        <w:tc>
          <w:tcPr>
            <w:tcW w:w="0" w:type="auto"/>
            <w:vMerge w:val="restart"/>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П1(2), П2(1), П3(1), П4(1), М1(1), М2(1), М3(1), Д1(1), Д2(1)</w:t>
            </w:r>
          </w:p>
        </w:tc>
        <w:tc>
          <w:tcPr>
            <w:tcW w:w="0" w:type="auto"/>
            <w:vMerge w:val="restart"/>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10</w:t>
            </w:r>
          </w:p>
        </w:tc>
        <w:tc>
          <w:tcPr>
            <w:tcW w:w="0" w:type="auto"/>
            <w:vMerge w:val="restart"/>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5</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Глухие, позднооглохш</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не владеющие сурдопереводом</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письменная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xml:space="preserve">выдать текст для самостоятельного прочтения без </w:t>
            </w:r>
            <w:r w:rsidRPr="00341AD6">
              <w:rPr>
                <w:rFonts w:ascii="Times New Roman" w:eastAsia="Times New Roman" w:hAnsi="Times New Roman" w:cs="Times New Roman"/>
                <w:sz w:val="24"/>
                <w:szCs w:val="24"/>
                <w:lang w:eastAsia="ru-RU"/>
              </w:rPr>
              <w:lastRenderedPageBreak/>
              <w:t>оценивания по критериям к </w:t>
            </w:r>
            <w:hyperlink r:id="rId79" w:anchor="61000" w:history="1">
              <w:r w:rsidRPr="00341AD6">
                <w:rPr>
                  <w:rFonts w:ascii="Times New Roman" w:eastAsia="Times New Roman" w:hAnsi="Times New Roman" w:cs="Times New Roman"/>
                  <w:color w:val="808080"/>
                  <w:sz w:val="24"/>
                  <w:szCs w:val="24"/>
                  <w:u w:val="single"/>
                  <w:lang w:eastAsia="ru-RU"/>
                </w:rPr>
                <w:t>заданию N 1</w:t>
              </w:r>
            </w:hyperlink>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lastRenderedPageBreak/>
              <w:t>пересказ текста в письменной форме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монолог в письменной форме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xml:space="preserve">диалог в письменной форме, допускается </w:t>
            </w:r>
            <w:r w:rsidRPr="00341AD6">
              <w:rPr>
                <w:rFonts w:ascii="Times New Roman" w:eastAsia="Times New Roman" w:hAnsi="Times New Roman" w:cs="Times New Roman"/>
                <w:sz w:val="24"/>
                <w:szCs w:val="24"/>
                <w:lang w:eastAsia="ru-RU"/>
              </w:rPr>
              <w:lastRenderedPageBreak/>
              <w:t>использование участником ИС карточки экзаменатора- собеседника для формулирования письменных ответов на вопросы диалога</w:t>
            </w: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lastRenderedPageBreak/>
              <w:t>Слабослышащие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устная (в т.ч. с помощью ассистента- сурдопереводчика)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чтение текста про себя или вслух</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устный пересказ текста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устное монологическое высказывание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устный диалог; допускается использование участником ИС карточки экзаменатора- собеседника для устных ответов на вопросы диалога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П1(2), П2(1), П3(1), П4(1), М1(1), М2(1), М3(1), Д1(1), Д2(1)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10</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5</w:t>
            </w:r>
          </w:p>
        </w:tc>
      </w:tr>
      <w:tr w:rsidR="00341AD6" w:rsidRPr="00341AD6" w:rsidTr="00341AD6">
        <w:tc>
          <w:tcPr>
            <w:tcW w:w="0" w:type="auto"/>
            <w:vMerge w:val="restart"/>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Слепые, поздноослепшие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владеющие шрифтом Брайля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устная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чтение текста про себя + вслух</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устный пересказ текста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устное монологическое высказывание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устный диалог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xml:space="preserve">ИЧ(1), П1(2), П2(1), П3(1), П4(1), Г(1), О(1), Р(1), Иск(1), М1(1), М2(1), М3(1), Д1(1), Д2(1), </w:t>
            </w:r>
            <w:r w:rsidRPr="00341AD6">
              <w:rPr>
                <w:rFonts w:ascii="Times New Roman" w:eastAsia="Times New Roman" w:hAnsi="Times New Roman" w:cs="Times New Roman"/>
                <w:sz w:val="24"/>
                <w:szCs w:val="24"/>
                <w:lang w:eastAsia="ru-RU"/>
              </w:rPr>
              <w:lastRenderedPageBreak/>
              <w:t>Г(1), О(1), Р(1), РО(1)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lastRenderedPageBreak/>
              <w:t>19</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9</w:t>
            </w:r>
          </w:p>
        </w:tc>
      </w:tr>
      <w:tr w:rsidR="00341AD6" w:rsidRPr="00341AD6" w:rsidTr="00341AD6">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не владеющие шрифтом Брайля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устная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не участвуют в выполнении задания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не участвуют в выполнении задания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устное монологическое высказывание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устный диалог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М1(1), М2(1), М3(1), Д1(1), Д2(1), Г(1), О(1), Р(1), РО(1)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9</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5</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Слабовидящие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устная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чтение текста про себя + вслух</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устный пересказ текста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устное монологическое высказывание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устный диалог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ИЧ(1), П1(2), П2(1), П3(1), П4(1), Г(1), О(1), Р(1), Иск(1), М1(1), М2(1), М3(1), Д1(1), Д2(1), Г(1), О(1), Р(1), РО(1)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19</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9</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Участники с тяжелыми нарушениями речи</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письменная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выдать текст для самостоятельного прочтения без оценивания по критериям к </w:t>
            </w:r>
            <w:hyperlink r:id="rId80" w:anchor="61000" w:history="1">
              <w:r w:rsidRPr="00341AD6">
                <w:rPr>
                  <w:rFonts w:ascii="Times New Roman" w:eastAsia="Times New Roman" w:hAnsi="Times New Roman" w:cs="Times New Roman"/>
                  <w:color w:val="808080"/>
                  <w:sz w:val="24"/>
                  <w:szCs w:val="24"/>
                  <w:u w:val="single"/>
                  <w:lang w:eastAsia="ru-RU"/>
                </w:rPr>
                <w:t>заданию N 1</w:t>
              </w:r>
            </w:hyperlink>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пересказ текста в письменной форме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монолог в письменной форме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xml:space="preserve">диалог в письменной форме, допускается использование участником ИС карточки экзаменатора- собеседника для формулирования письменных </w:t>
            </w:r>
            <w:r w:rsidRPr="00341AD6">
              <w:rPr>
                <w:rFonts w:ascii="Times New Roman" w:eastAsia="Times New Roman" w:hAnsi="Times New Roman" w:cs="Times New Roman"/>
                <w:sz w:val="24"/>
                <w:szCs w:val="24"/>
                <w:lang w:eastAsia="ru-RU"/>
              </w:rPr>
              <w:lastRenderedPageBreak/>
              <w:t>ответов на вопросы диалога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lastRenderedPageBreak/>
              <w:t>П1(2), П2(1), П3(1), П4(1), М1(1), М2(1), М3(1), Д1(1)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9</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5</w:t>
            </w:r>
          </w:p>
        </w:tc>
      </w:tr>
      <w:tr w:rsidR="00341AD6" w:rsidRPr="00341AD6" w:rsidTr="00341AD6">
        <w:tc>
          <w:tcPr>
            <w:tcW w:w="0" w:type="auto"/>
            <w:vMerge w:val="restart"/>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lastRenderedPageBreak/>
              <w:t>Участники с нарушениями опорно-двигательного аппарата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при отсутствии сопутствующих заболеваний</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устная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чтение текста про себя + вслух</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устный пересказ текста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устное монологическое высказывание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устный диалог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ИЧ(1), ТЧ(1), П1(2), П2(1), П3(1), П4(1), Г(1), О(1), Р(1), Иск(1), М1(1), М2(1), М3(1), Д1(1), Д2(1), Г(1), О(1), Р(1), РО(1)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20</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10</w:t>
            </w:r>
          </w:p>
        </w:tc>
      </w:tr>
      <w:tr w:rsidR="00341AD6" w:rsidRPr="00341AD6" w:rsidTr="00341AD6">
        <w:tc>
          <w:tcPr>
            <w:tcW w:w="0" w:type="auto"/>
            <w:vMerge/>
            <w:vAlign w:val="center"/>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наличие сопутствующих заболеваний (например, тяжелые нарушения речи, слепота, др.)</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устная и (или) письменная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в соответствии с сопутствующим заболеванием</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в соответствии с сопутствующим заболеванием</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в соответствии с сопутствующим заболеванием</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в соответствии с сопутствующим заболеванием</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в соответствии с сопутствующим заболеванием</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в соответствии с сопутствующим заболеванием</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в соответствии с сопутствующим заболеванием</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Участники с расстройствами аутистического спектра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устная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чтение текста про себя + вслух</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не участвуют в выполнении задания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устное монологическое высказывание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устный диалог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ТЧ(1), М1(1), М2(1), Д1(1), Д2(1)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5</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3</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Участники с задержкой психического развития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устная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чтение текста про себя + вслух</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устный пересказ текста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устное монологическое высказывание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устный диалог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ТЧ(1), П1(2), П2(1), П3(1), М1(1), М2(1), М3(1), Д2(1)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9</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5</w:t>
            </w:r>
          </w:p>
        </w:tc>
      </w:tr>
      <w:tr w:rsidR="00341AD6" w:rsidRPr="00341AD6" w:rsidTr="00341AD6">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xml:space="preserve">Иные </w:t>
            </w:r>
            <w:r w:rsidRPr="00341AD6">
              <w:rPr>
                <w:rFonts w:ascii="Times New Roman" w:eastAsia="Times New Roman" w:hAnsi="Times New Roman" w:cs="Times New Roman"/>
                <w:sz w:val="24"/>
                <w:szCs w:val="24"/>
                <w:lang w:eastAsia="ru-RU"/>
              </w:rPr>
              <w:lastRenderedPageBreak/>
              <w:t>категории участников ИС, которым требуется создание специальных условий</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lastRenderedPageBreak/>
              <w:t>   </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устная</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 xml:space="preserve">чтение </w:t>
            </w:r>
            <w:r w:rsidRPr="00341AD6">
              <w:rPr>
                <w:rFonts w:ascii="Times New Roman" w:eastAsia="Times New Roman" w:hAnsi="Times New Roman" w:cs="Times New Roman"/>
                <w:sz w:val="24"/>
                <w:szCs w:val="24"/>
                <w:lang w:eastAsia="ru-RU"/>
              </w:rPr>
              <w:lastRenderedPageBreak/>
              <w:t>текста про себя + вслух</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lastRenderedPageBreak/>
              <w:t xml:space="preserve">устный </w:t>
            </w:r>
            <w:r w:rsidRPr="00341AD6">
              <w:rPr>
                <w:rFonts w:ascii="Times New Roman" w:eastAsia="Times New Roman" w:hAnsi="Times New Roman" w:cs="Times New Roman"/>
                <w:sz w:val="24"/>
                <w:szCs w:val="24"/>
                <w:lang w:eastAsia="ru-RU"/>
              </w:rPr>
              <w:lastRenderedPageBreak/>
              <w:t>пересказ текста</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lastRenderedPageBreak/>
              <w:t xml:space="preserve">устное </w:t>
            </w:r>
            <w:r w:rsidRPr="00341AD6">
              <w:rPr>
                <w:rFonts w:ascii="Times New Roman" w:eastAsia="Times New Roman" w:hAnsi="Times New Roman" w:cs="Times New Roman"/>
                <w:sz w:val="24"/>
                <w:szCs w:val="24"/>
                <w:lang w:eastAsia="ru-RU"/>
              </w:rPr>
              <w:lastRenderedPageBreak/>
              <w:t>монологическое высказывание</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lastRenderedPageBreak/>
              <w:t xml:space="preserve">устный </w:t>
            </w:r>
            <w:r w:rsidRPr="00341AD6">
              <w:rPr>
                <w:rFonts w:ascii="Times New Roman" w:eastAsia="Times New Roman" w:hAnsi="Times New Roman" w:cs="Times New Roman"/>
                <w:sz w:val="24"/>
                <w:szCs w:val="24"/>
                <w:lang w:eastAsia="ru-RU"/>
              </w:rPr>
              <w:lastRenderedPageBreak/>
              <w:t>диалог</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lastRenderedPageBreak/>
              <w:t xml:space="preserve">ИЧ(1), </w:t>
            </w:r>
            <w:r w:rsidRPr="00341AD6">
              <w:rPr>
                <w:rFonts w:ascii="Times New Roman" w:eastAsia="Times New Roman" w:hAnsi="Times New Roman" w:cs="Times New Roman"/>
                <w:sz w:val="24"/>
                <w:szCs w:val="24"/>
                <w:lang w:eastAsia="ru-RU"/>
              </w:rPr>
              <w:lastRenderedPageBreak/>
              <w:t>ТЧ(1), П1(2), П2(1), П3(1), П4(1), Г(1), О(1), Р(1), Иск(1), М1(1), М2(1), М3(1), Д1(1), Д2(1), Г(1), О(1), P(1), PO(1)</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lastRenderedPageBreak/>
              <w:t>20</w:t>
            </w:r>
          </w:p>
        </w:tc>
        <w:tc>
          <w:tcPr>
            <w:tcW w:w="0" w:type="auto"/>
            <w:hideMark/>
          </w:tcPr>
          <w:p w:rsidR="00341AD6" w:rsidRPr="00341AD6" w:rsidRDefault="00341AD6" w:rsidP="00341AD6">
            <w:pPr>
              <w:spacing w:after="0"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t>10</w:t>
            </w:r>
          </w:p>
        </w:tc>
      </w:tr>
    </w:tbl>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Важно! При проведении итогового собеседования в письменной форме допускается использование черновиков.</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w:t>
      </w:r>
    </w:p>
    <w:p w:rsidR="00341AD6" w:rsidRPr="00341AD6" w:rsidRDefault="00341AD6" w:rsidP="00341AD6">
      <w:pPr>
        <w:shd w:val="clear" w:color="auto" w:fill="FFFFFF"/>
        <w:spacing w:after="255" w:line="270" w:lineRule="atLeast"/>
        <w:outlineLvl w:val="2"/>
        <w:rPr>
          <w:rFonts w:ascii="Arial" w:eastAsia="Times New Roman" w:hAnsi="Arial" w:cs="Arial"/>
          <w:b/>
          <w:bCs/>
          <w:color w:val="333333"/>
          <w:sz w:val="26"/>
          <w:szCs w:val="26"/>
          <w:lang w:eastAsia="ru-RU"/>
        </w:rPr>
      </w:pPr>
      <w:r w:rsidRPr="00341AD6">
        <w:rPr>
          <w:rFonts w:ascii="Arial" w:eastAsia="Times New Roman" w:hAnsi="Arial" w:cs="Arial"/>
          <w:b/>
          <w:bCs/>
          <w:color w:val="333333"/>
          <w:sz w:val="26"/>
          <w:szCs w:val="26"/>
          <w:lang w:eastAsia="ru-RU"/>
        </w:rPr>
        <w:t>Приложение 13. Акт о досрочном завершении итогового собеседования по русскому языку по уважительным причинам</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(номер учебного</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(регион) (код МСУ) (код ОО (места проведения)     кабинета)   (Вид работы) (дата проведения:</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число-месяц-год)</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    +-----+        +-----------+           +-------+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 ¦ ¦    ¦ ¦ ¦ ¦        ¦ ¦ ¦ ¦ ¦ ¦ ¦           ¦ ¦ ¦ ¦ ¦        ¦ ¦ ¦       ¦  ¦ ¦ ¦ ¦ ¦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    +-----+        +-----------+           +-------+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АКТ                                           ИС-¦ 08¦</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о досрочном завершении итогового сочинения по русскому языку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по уважительным причинам                              (код формы)</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Сведения об участнике итогового собеседования по русскому языку</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 Фамилия       ¦ ¦ ¦ ¦ ¦ ¦ ¦ ¦ ¦ ¦ ¦ ¦ ¦ ¦ ¦ ¦ ¦ ¦ ¦ ¦ ¦ ¦ ¦ ¦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Имя           ¦ ¦ ¦ ¦ ¦ ¦ ¦ ¦ ¦ ¦ ¦ ¦ ¦ ¦ ¦ ¦ ¦ ¦ ¦ ¦ ¦ ¦ ¦ ¦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Отчество      ¦ ¦ ¦ ¦ ¦ ¦ ¦ ¦ ¦ ¦ ¦ ¦ ¦ ¦ ¦ ¦ ¦ ¦ ¦ ¦ ¦ ¦ ¦ ¦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Документ,         +-----------------+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удостоверяющий    ¦ ¦ ¦ ¦ ¦ ¦ ¦ ¦ ¦ ¦ ¦ ¦ ¦ ¦ ¦ ¦ ¦ ¦ ¦ ¦ ¦ ¦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личность (паспорт)+-----------------+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серия                номер</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Дата рождения (в формате ДД.ММ.ГГГГ)¦ ¦ ¦.¦ ¦ ¦.¦ ¦ ¦ ¦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Образовательная организация участника ______________________________________________________</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Досрочно завершил итоговое собеседование по русскому языку по следующим причинам:</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____________________________________________________________________________________________</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____________________________________________________________________________________________</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____________________________________________________________________________________________</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____________________________________________________________________________________________</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____________________________________________________________________________________________</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Время завершения итогового собеседования по русскому языку                Время ¦ ¦ ¦:¦ ¦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lastRenderedPageBreak/>
        <w:t>                                                                                  час.  мин.</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Ответственный организатор ОО (места проведения)  /________________ / _____________________/</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подпись                 ФИО</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Руководитель ОО (места проведения)               /________________ / _____________________/</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подпись                 ФИО</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Дата подписания ¦ ¦ ¦ ¦ ¦ ¦ ¦ ¦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                                                                            число месяц год</w:t>
      </w:r>
    </w:p>
    <w:p w:rsidR="00341AD6" w:rsidRPr="00341AD6" w:rsidRDefault="00341AD6" w:rsidP="00341AD6">
      <w:pPr>
        <w:shd w:val="clear" w:color="auto" w:fill="FFFFFF"/>
        <w:spacing w:after="255" w:line="300" w:lineRule="atLeast"/>
        <w:outlineLvl w:val="1"/>
        <w:rPr>
          <w:rFonts w:ascii="Arial" w:eastAsia="Times New Roman" w:hAnsi="Arial" w:cs="Arial"/>
          <w:b/>
          <w:bCs/>
          <w:color w:val="4D4D4D"/>
          <w:sz w:val="27"/>
          <w:szCs w:val="27"/>
          <w:lang w:eastAsia="ru-RU"/>
        </w:rPr>
      </w:pPr>
      <w:bookmarkStart w:id="1" w:name="review"/>
      <w:bookmarkEnd w:id="1"/>
      <w:r w:rsidRPr="00341AD6">
        <w:rPr>
          <w:rFonts w:ascii="Arial" w:eastAsia="Times New Roman" w:hAnsi="Arial" w:cs="Arial"/>
          <w:b/>
          <w:bCs/>
          <w:color w:val="4D4D4D"/>
          <w:sz w:val="27"/>
          <w:szCs w:val="27"/>
          <w:lang w:eastAsia="ru-RU"/>
        </w:rPr>
        <w:t>Обзор документа</w:t>
      </w:r>
    </w:p>
    <w:p w:rsidR="00341AD6" w:rsidRPr="00341AD6" w:rsidRDefault="00341AD6" w:rsidP="00341AD6">
      <w:pPr>
        <w:spacing w:before="255" w:after="255" w:line="240" w:lineRule="auto"/>
        <w:rPr>
          <w:rFonts w:ascii="Times New Roman" w:eastAsia="Times New Roman" w:hAnsi="Times New Roman" w:cs="Times New Roman"/>
          <w:sz w:val="24"/>
          <w:szCs w:val="24"/>
          <w:lang w:eastAsia="ru-RU"/>
        </w:rPr>
      </w:pPr>
      <w:r w:rsidRPr="00341AD6">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В 2022 г. итоговое собеседование по русскому языку для обучающихся 9 классов состоится 9 февраля. Продолжительность - 15-16 минут для каждого участника. Исключение предусмотрено для участников с ОВЗ, детей-инвалидов и инвалидов. Для них продолжительность итогового собеседования увеличивается на 30 минут (т. е. общая продолжительность составит в среднем 45 минут).</w:t>
      </w:r>
    </w:p>
    <w:p w:rsidR="00341AD6" w:rsidRPr="00341AD6" w:rsidRDefault="00341AD6" w:rsidP="00341AD6">
      <w:pPr>
        <w:shd w:val="clear" w:color="auto" w:fill="FFFFFF"/>
        <w:spacing w:after="255" w:line="270" w:lineRule="atLeast"/>
        <w:rPr>
          <w:rFonts w:ascii="Arial" w:eastAsia="Times New Roman" w:hAnsi="Arial" w:cs="Arial"/>
          <w:color w:val="333333"/>
          <w:sz w:val="23"/>
          <w:szCs w:val="23"/>
          <w:lang w:eastAsia="ru-RU"/>
        </w:rPr>
      </w:pPr>
      <w:r w:rsidRPr="00341AD6">
        <w:rPr>
          <w:rFonts w:ascii="Arial" w:eastAsia="Times New Roman" w:hAnsi="Arial" w:cs="Arial"/>
          <w:color w:val="333333"/>
          <w:sz w:val="23"/>
          <w:szCs w:val="23"/>
          <w:lang w:eastAsia="ru-RU"/>
        </w:rPr>
        <w:t>При "незачете" можно пересдать итоговое собеседование в текущем учебном году, но не более 2 раз - 9 марта и 16 мая 2022 г.</w:t>
      </w:r>
    </w:p>
    <w:p w:rsidR="006513AD" w:rsidRDefault="006513AD"/>
    <w:sectPr w:rsidR="006513AD" w:rsidSect="006513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41AD6"/>
    <w:rsid w:val="00341AD6"/>
    <w:rsid w:val="006513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3AD"/>
  </w:style>
  <w:style w:type="paragraph" w:styleId="2">
    <w:name w:val="heading 2"/>
    <w:basedOn w:val="a"/>
    <w:link w:val="20"/>
    <w:uiPriority w:val="9"/>
    <w:qFormat/>
    <w:rsid w:val="00341A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41AD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41AD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41AD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41A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41AD6"/>
    <w:rPr>
      <w:color w:val="0000FF"/>
      <w:u w:val="single"/>
    </w:rPr>
  </w:style>
  <w:style w:type="character" w:styleId="a5">
    <w:name w:val="FollowedHyperlink"/>
    <w:basedOn w:val="a0"/>
    <w:uiPriority w:val="99"/>
    <w:semiHidden/>
    <w:unhideWhenUsed/>
    <w:rsid w:val="00341AD6"/>
    <w:rPr>
      <w:color w:val="800080"/>
      <w:u w:val="single"/>
    </w:rPr>
  </w:style>
  <w:style w:type="paragraph" w:customStyle="1" w:styleId="toleft">
    <w:name w:val="toleft"/>
    <w:basedOn w:val="a"/>
    <w:rsid w:val="00341AD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85307473">
      <w:bodyDiv w:val="1"/>
      <w:marLeft w:val="0"/>
      <w:marRight w:val="0"/>
      <w:marTop w:val="0"/>
      <w:marBottom w:val="0"/>
      <w:divBdr>
        <w:top w:val="none" w:sz="0" w:space="0" w:color="auto"/>
        <w:left w:val="none" w:sz="0" w:space="0" w:color="auto"/>
        <w:bottom w:val="none" w:sz="0" w:space="0" w:color="auto"/>
        <w:right w:val="none" w:sz="0" w:space="0" w:color="auto"/>
      </w:divBdr>
      <w:divsChild>
        <w:div w:id="2072118910">
          <w:marLeft w:val="0"/>
          <w:marRight w:val="0"/>
          <w:marTop w:val="0"/>
          <w:marBottom w:val="180"/>
          <w:divBdr>
            <w:top w:val="none" w:sz="0" w:space="0" w:color="auto"/>
            <w:left w:val="none" w:sz="0" w:space="0" w:color="auto"/>
            <w:bottom w:val="none" w:sz="0" w:space="0" w:color="auto"/>
            <w:right w:val="none" w:sz="0" w:space="0" w:color="auto"/>
          </w:divBdr>
        </w:div>
        <w:div w:id="4322819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arant.ru/products/ipo/prime/doc/403084450/" TargetMode="External"/><Relationship Id="rId18" Type="http://schemas.openxmlformats.org/officeDocument/2006/relationships/hyperlink" Target="https://www.garant.ru/products/ipo/prime/doc/403084450/" TargetMode="External"/><Relationship Id="rId26" Type="http://schemas.openxmlformats.org/officeDocument/2006/relationships/hyperlink" Target="https://www.garant.ru/products/ipo/prime/doc/403084450/" TargetMode="External"/><Relationship Id="rId39" Type="http://schemas.openxmlformats.org/officeDocument/2006/relationships/hyperlink" Target="https://www.garant.ru/products/ipo/prime/doc/403084450/" TargetMode="External"/><Relationship Id="rId21" Type="http://schemas.openxmlformats.org/officeDocument/2006/relationships/hyperlink" Target="https://www.garant.ru/products/ipo/prime/doc/403084450/" TargetMode="External"/><Relationship Id="rId34" Type="http://schemas.openxmlformats.org/officeDocument/2006/relationships/hyperlink" Target="https://www.garant.ru/products/ipo/prime/doc/403084450/" TargetMode="External"/><Relationship Id="rId42" Type="http://schemas.openxmlformats.org/officeDocument/2006/relationships/hyperlink" Target="https://www.garant.ru/products/ipo/prime/doc/403084450/" TargetMode="External"/><Relationship Id="rId47" Type="http://schemas.openxmlformats.org/officeDocument/2006/relationships/hyperlink" Target="https://www.garant.ru/products/ipo/prime/doc/403084450/" TargetMode="External"/><Relationship Id="rId50" Type="http://schemas.openxmlformats.org/officeDocument/2006/relationships/hyperlink" Target="https://www.garant.ru/products/ipo/prime/doc/403084450/" TargetMode="External"/><Relationship Id="rId55" Type="http://schemas.openxmlformats.org/officeDocument/2006/relationships/hyperlink" Target="https://www.garant.ru/products/ipo/prime/doc/403084450/" TargetMode="External"/><Relationship Id="rId63" Type="http://schemas.openxmlformats.org/officeDocument/2006/relationships/hyperlink" Target="https://www.garant.ru/products/ipo/prime/doc/403084450/" TargetMode="External"/><Relationship Id="rId68" Type="http://schemas.openxmlformats.org/officeDocument/2006/relationships/hyperlink" Target="https://www.garant.ru/products/ipo/prime/doc/403084450/" TargetMode="External"/><Relationship Id="rId76" Type="http://schemas.openxmlformats.org/officeDocument/2006/relationships/hyperlink" Target="https://www.garant.ru/products/ipo/prime/doc/403084450/" TargetMode="External"/><Relationship Id="rId7" Type="http://schemas.openxmlformats.org/officeDocument/2006/relationships/hyperlink" Target="https://www.garant.ru/products/ipo/prime/doc/403084450/" TargetMode="External"/><Relationship Id="rId71" Type="http://schemas.openxmlformats.org/officeDocument/2006/relationships/hyperlink" Target="https://www.garant.ru/products/ipo/prime/doc/403084450/" TargetMode="External"/><Relationship Id="rId2" Type="http://schemas.openxmlformats.org/officeDocument/2006/relationships/settings" Target="settings.xml"/><Relationship Id="rId16" Type="http://schemas.openxmlformats.org/officeDocument/2006/relationships/hyperlink" Target="https://www.garant.ru/products/ipo/prime/doc/403084450/" TargetMode="External"/><Relationship Id="rId29" Type="http://schemas.openxmlformats.org/officeDocument/2006/relationships/hyperlink" Target="https://www.garant.ru/products/ipo/prime/doc/403084450/" TargetMode="External"/><Relationship Id="rId11" Type="http://schemas.openxmlformats.org/officeDocument/2006/relationships/hyperlink" Target="https://www.garant.ru/products/ipo/prime/doc/403084450/" TargetMode="External"/><Relationship Id="rId24" Type="http://schemas.openxmlformats.org/officeDocument/2006/relationships/hyperlink" Target="https://www.garant.ru/products/ipo/prime/doc/403084450/" TargetMode="External"/><Relationship Id="rId32" Type="http://schemas.openxmlformats.org/officeDocument/2006/relationships/hyperlink" Target="https://www.garant.ru/products/ipo/prime/doc/403084450/" TargetMode="External"/><Relationship Id="rId37" Type="http://schemas.openxmlformats.org/officeDocument/2006/relationships/hyperlink" Target="https://www.garant.ru/products/ipo/prime/doc/403084450/" TargetMode="External"/><Relationship Id="rId40" Type="http://schemas.openxmlformats.org/officeDocument/2006/relationships/hyperlink" Target="https://www.garant.ru/products/ipo/prime/doc/403084450/" TargetMode="External"/><Relationship Id="rId45" Type="http://schemas.openxmlformats.org/officeDocument/2006/relationships/hyperlink" Target="https://www.garant.ru/products/ipo/prime/doc/403084450/" TargetMode="External"/><Relationship Id="rId53" Type="http://schemas.openxmlformats.org/officeDocument/2006/relationships/hyperlink" Target="https://www.garant.ru/products/ipo/prime/doc/403084450/" TargetMode="External"/><Relationship Id="rId58" Type="http://schemas.openxmlformats.org/officeDocument/2006/relationships/hyperlink" Target="https://www.garant.ru/products/ipo/prime/doc/403084450/" TargetMode="External"/><Relationship Id="rId66" Type="http://schemas.openxmlformats.org/officeDocument/2006/relationships/hyperlink" Target="https://www.garant.ru/products/ipo/prime/doc/403084450/" TargetMode="External"/><Relationship Id="rId74" Type="http://schemas.openxmlformats.org/officeDocument/2006/relationships/hyperlink" Target="https://www.garant.ru/products/ipo/prime/doc/403084450/" TargetMode="External"/><Relationship Id="rId79" Type="http://schemas.openxmlformats.org/officeDocument/2006/relationships/hyperlink" Target="https://www.garant.ru/products/ipo/prime/doc/403084450/" TargetMode="External"/><Relationship Id="rId5" Type="http://schemas.openxmlformats.org/officeDocument/2006/relationships/hyperlink" Target="https://www.garant.ru/products/ipo/prime/doc/403084450/" TargetMode="External"/><Relationship Id="rId61" Type="http://schemas.openxmlformats.org/officeDocument/2006/relationships/hyperlink" Target="https://www.garant.ru/products/ipo/prime/doc/403084450/" TargetMode="External"/><Relationship Id="rId82" Type="http://schemas.openxmlformats.org/officeDocument/2006/relationships/theme" Target="theme/theme1.xml"/><Relationship Id="rId10" Type="http://schemas.openxmlformats.org/officeDocument/2006/relationships/hyperlink" Target="https://www.garant.ru/products/ipo/prime/doc/403084450/" TargetMode="External"/><Relationship Id="rId19" Type="http://schemas.openxmlformats.org/officeDocument/2006/relationships/hyperlink" Target="https://www.garant.ru/products/ipo/prime/doc/403084450/" TargetMode="External"/><Relationship Id="rId31" Type="http://schemas.openxmlformats.org/officeDocument/2006/relationships/hyperlink" Target="https://www.garant.ru/products/ipo/prime/doc/403084450/" TargetMode="External"/><Relationship Id="rId44" Type="http://schemas.openxmlformats.org/officeDocument/2006/relationships/hyperlink" Target="https://www.garant.ru/products/ipo/prime/doc/403084450/" TargetMode="External"/><Relationship Id="rId52" Type="http://schemas.openxmlformats.org/officeDocument/2006/relationships/hyperlink" Target="https://www.garant.ru/products/ipo/prime/doc/403084450/" TargetMode="External"/><Relationship Id="rId60" Type="http://schemas.openxmlformats.org/officeDocument/2006/relationships/hyperlink" Target="https://www.garant.ru/products/ipo/prime/doc/403084450/" TargetMode="External"/><Relationship Id="rId65" Type="http://schemas.openxmlformats.org/officeDocument/2006/relationships/hyperlink" Target="https://www.garant.ru/products/ipo/prime/doc/403084450/" TargetMode="External"/><Relationship Id="rId73" Type="http://schemas.openxmlformats.org/officeDocument/2006/relationships/hyperlink" Target="https://www.garant.ru/products/ipo/prime/doc/403084450/" TargetMode="External"/><Relationship Id="rId78" Type="http://schemas.openxmlformats.org/officeDocument/2006/relationships/hyperlink" Target="https://www.garant.ru/products/ipo/prime/doc/403084450/" TargetMode="External"/><Relationship Id="rId81" Type="http://schemas.openxmlformats.org/officeDocument/2006/relationships/fontTable" Target="fontTable.xml"/><Relationship Id="rId4" Type="http://schemas.openxmlformats.org/officeDocument/2006/relationships/hyperlink" Target="https://www.garant.ru/products/ipo/prime/doc/403084450/" TargetMode="External"/><Relationship Id="rId9" Type="http://schemas.openxmlformats.org/officeDocument/2006/relationships/hyperlink" Target="https://www.garant.ru/products/ipo/prime/doc/403084450/" TargetMode="External"/><Relationship Id="rId14" Type="http://schemas.openxmlformats.org/officeDocument/2006/relationships/hyperlink" Target="https://www.garant.ru/products/ipo/prime/doc/403084450/" TargetMode="External"/><Relationship Id="rId22" Type="http://schemas.openxmlformats.org/officeDocument/2006/relationships/hyperlink" Target="https://www.garant.ru/products/ipo/prime/doc/403084450/" TargetMode="External"/><Relationship Id="rId27" Type="http://schemas.openxmlformats.org/officeDocument/2006/relationships/hyperlink" Target="https://www.garant.ru/products/ipo/prime/doc/403084450/" TargetMode="External"/><Relationship Id="rId30" Type="http://schemas.openxmlformats.org/officeDocument/2006/relationships/hyperlink" Target="https://www.garant.ru/products/ipo/prime/doc/403084450/" TargetMode="External"/><Relationship Id="rId35" Type="http://schemas.openxmlformats.org/officeDocument/2006/relationships/hyperlink" Target="https://www.garant.ru/products/ipo/prime/doc/403084450/" TargetMode="External"/><Relationship Id="rId43" Type="http://schemas.openxmlformats.org/officeDocument/2006/relationships/hyperlink" Target="https://www.garant.ru/products/ipo/prime/doc/403084450/" TargetMode="External"/><Relationship Id="rId48" Type="http://schemas.openxmlformats.org/officeDocument/2006/relationships/hyperlink" Target="https://www.garant.ru/products/ipo/prime/doc/403084450/" TargetMode="External"/><Relationship Id="rId56" Type="http://schemas.openxmlformats.org/officeDocument/2006/relationships/hyperlink" Target="https://www.garant.ru/products/ipo/prime/doc/403084450/" TargetMode="External"/><Relationship Id="rId64" Type="http://schemas.openxmlformats.org/officeDocument/2006/relationships/hyperlink" Target="https://www.garant.ru/products/ipo/prime/doc/403084450/" TargetMode="External"/><Relationship Id="rId69" Type="http://schemas.openxmlformats.org/officeDocument/2006/relationships/hyperlink" Target="https://www.garant.ru/products/ipo/prime/doc/403084450/" TargetMode="External"/><Relationship Id="rId77" Type="http://schemas.openxmlformats.org/officeDocument/2006/relationships/hyperlink" Target="https://www.garant.ru/products/ipo/prime/doc/403084450/" TargetMode="External"/><Relationship Id="rId8" Type="http://schemas.openxmlformats.org/officeDocument/2006/relationships/hyperlink" Target="https://www.garant.ru/products/ipo/prime/doc/403084450/" TargetMode="External"/><Relationship Id="rId51" Type="http://schemas.openxmlformats.org/officeDocument/2006/relationships/hyperlink" Target="https://www.garant.ru/products/ipo/prime/doc/403084450/" TargetMode="External"/><Relationship Id="rId72" Type="http://schemas.openxmlformats.org/officeDocument/2006/relationships/hyperlink" Target="https://www.garant.ru/products/ipo/prime/doc/403084450/" TargetMode="External"/><Relationship Id="rId80" Type="http://schemas.openxmlformats.org/officeDocument/2006/relationships/hyperlink" Target="https://www.garant.ru/products/ipo/prime/doc/403084450/" TargetMode="External"/><Relationship Id="rId3" Type="http://schemas.openxmlformats.org/officeDocument/2006/relationships/webSettings" Target="webSettings.xml"/><Relationship Id="rId12" Type="http://schemas.openxmlformats.org/officeDocument/2006/relationships/hyperlink" Target="https://www.garant.ru/products/ipo/prime/doc/403084450/" TargetMode="External"/><Relationship Id="rId17" Type="http://schemas.openxmlformats.org/officeDocument/2006/relationships/hyperlink" Target="https://www.garant.ru/products/ipo/prime/doc/403084450/" TargetMode="External"/><Relationship Id="rId25" Type="http://schemas.openxmlformats.org/officeDocument/2006/relationships/hyperlink" Target="https://www.garant.ru/products/ipo/prime/doc/403084450/" TargetMode="External"/><Relationship Id="rId33" Type="http://schemas.openxmlformats.org/officeDocument/2006/relationships/hyperlink" Target="https://www.garant.ru/products/ipo/prime/doc/403084450/" TargetMode="External"/><Relationship Id="rId38" Type="http://schemas.openxmlformats.org/officeDocument/2006/relationships/hyperlink" Target="https://www.garant.ru/products/ipo/prime/doc/403084450/" TargetMode="External"/><Relationship Id="rId46" Type="http://schemas.openxmlformats.org/officeDocument/2006/relationships/hyperlink" Target="https://www.garant.ru/products/ipo/prime/doc/403084450/" TargetMode="External"/><Relationship Id="rId59" Type="http://schemas.openxmlformats.org/officeDocument/2006/relationships/hyperlink" Target="https://www.garant.ru/products/ipo/prime/doc/403084450/" TargetMode="External"/><Relationship Id="rId67" Type="http://schemas.openxmlformats.org/officeDocument/2006/relationships/hyperlink" Target="https://www.garant.ru/products/ipo/prime/doc/403084450/" TargetMode="External"/><Relationship Id="rId20" Type="http://schemas.openxmlformats.org/officeDocument/2006/relationships/hyperlink" Target="https://www.garant.ru/products/ipo/prime/doc/403084450/" TargetMode="External"/><Relationship Id="rId41" Type="http://schemas.openxmlformats.org/officeDocument/2006/relationships/hyperlink" Target="https://www.garant.ru/products/ipo/prime/doc/403084450/" TargetMode="External"/><Relationship Id="rId54" Type="http://schemas.openxmlformats.org/officeDocument/2006/relationships/hyperlink" Target="https://www.garant.ru/products/ipo/prime/doc/403084450/" TargetMode="External"/><Relationship Id="rId62" Type="http://schemas.openxmlformats.org/officeDocument/2006/relationships/hyperlink" Target="https://www.garant.ru/products/ipo/prime/doc/403084450/" TargetMode="External"/><Relationship Id="rId70" Type="http://schemas.openxmlformats.org/officeDocument/2006/relationships/hyperlink" Target="https://www.garant.ru/products/ipo/prime/doc/403084450/" TargetMode="External"/><Relationship Id="rId75" Type="http://schemas.openxmlformats.org/officeDocument/2006/relationships/hyperlink" Target="https://www.garant.ru/products/ipo/prime/doc/403084450/" TargetMode="External"/><Relationship Id="rId1" Type="http://schemas.openxmlformats.org/officeDocument/2006/relationships/styles" Target="styles.xml"/><Relationship Id="rId6" Type="http://schemas.openxmlformats.org/officeDocument/2006/relationships/hyperlink" Target="https://www.garant.ru/products/ipo/prime/doc/403084450/" TargetMode="External"/><Relationship Id="rId15" Type="http://schemas.openxmlformats.org/officeDocument/2006/relationships/hyperlink" Target="https://www.garant.ru/products/ipo/prime/doc/403084450/" TargetMode="External"/><Relationship Id="rId23" Type="http://schemas.openxmlformats.org/officeDocument/2006/relationships/hyperlink" Target="https://www.garant.ru/products/ipo/prime/doc/403084450/" TargetMode="External"/><Relationship Id="rId28" Type="http://schemas.openxmlformats.org/officeDocument/2006/relationships/hyperlink" Target="https://www.garant.ru/products/ipo/prime/doc/403084450/" TargetMode="External"/><Relationship Id="rId36" Type="http://schemas.openxmlformats.org/officeDocument/2006/relationships/hyperlink" Target="https://www.garant.ru/products/ipo/prime/doc/403084450/" TargetMode="External"/><Relationship Id="rId49" Type="http://schemas.openxmlformats.org/officeDocument/2006/relationships/hyperlink" Target="https://www.garant.ru/products/ipo/prime/doc/403084450/" TargetMode="External"/><Relationship Id="rId57" Type="http://schemas.openxmlformats.org/officeDocument/2006/relationships/hyperlink" Target="https://www.garant.ru/products/ipo/prime/doc/403084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15714</Words>
  <Characters>89570</Characters>
  <Application>Microsoft Office Word</Application>
  <DocSecurity>0</DocSecurity>
  <Lines>746</Lines>
  <Paragraphs>210</Paragraphs>
  <ScaleCrop>false</ScaleCrop>
  <Company>office 2007 rus ent:</Company>
  <LinksUpToDate>false</LinksUpToDate>
  <CharactersWithSpaces>105074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2022-03-15T16:51:00Z</dcterms:created>
  <dcterms:modified xsi:type="dcterms:W3CDTF">2022-03-15T16:51:00Z</dcterms:modified>
</cp:coreProperties>
</file>